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0" w:rsidRDefault="006403E0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B60E60">
        <w:rPr>
          <w:b/>
          <w:sz w:val="28"/>
          <w:szCs w:val="28"/>
        </w:rPr>
        <w:t xml:space="preserve">Информация по работе с обращениями граждан </w:t>
      </w:r>
    </w:p>
    <w:p w:rsidR="006403E0" w:rsidRPr="00B60E60" w:rsidRDefault="002927B6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403E0">
        <w:rPr>
          <w:b/>
          <w:sz w:val="28"/>
          <w:szCs w:val="28"/>
        </w:rPr>
        <w:t xml:space="preserve"> Сегежском</w:t>
      </w:r>
      <w:r w:rsidR="006403E0" w:rsidRPr="00B60E60">
        <w:rPr>
          <w:b/>
          <w:sz w:val="28"/>
          <w:szCs w:val="28"/>
        </w:rPr>
        <w:t xml:space="preserve"> </w:t>
      </w:r>
      <w:r w:rsidR="006403E0">
        <w:rPr>
          <w:b/>
          <w:sz w:val="28"/>
          <w:szCs w:val="28"/>
        </w:rPr>
        <w:t xml:space="preserve"> </w:t>
      </w:r>
      <w:r w:rsidR="006403E0" w:rsidRPr="00B60E60">
        <w:rPr>
          <w:b/>
          <w:sz w:val="28"/>
          <w:szCs w:val="28"/>
        </w:rPr>
        <w:t>муниципально</w:t>
      </w:r>
      <w:r w:rsidR="006403E0">
        <w:rPr>
          <w:b/>
          <w:sz w:val="28"/>
          <w:szCs w:val="28"/>
        </w:rPr>
        <w:t xml:space="preserve">м районе в </w:t>
      </w:r>
      <w:r w:rsidR="002F2358">
        <w:rPr>
          <w:b/>
          <w:sz w:val="28"/>
          <w:szCs w:val="28"/>
        </w:rPr>
        <w:t>4</w:t>
      </w:r>
      <w:r w:rsidR="006403E0">
        <w:rPr>
          <w:b/>
          <w:sz w:val="28"/>
          <w:szCs w:val="28"/>
        </w:rPr>
        <w:t xml:space="preserve"> квартале 202</w:t>
      </w:r>
      <w:r>
        <w:rPr>
          <w:b/>
          <w:sz w:val="28"/>
          <w:szCs w:val="28"/>
        </w:rPr>
        <w:t>4</w:t>
      </w:r>
      <w:r w:rsidR="006403E0">
        <w:rPr>
          <w:b/>
          <w:sz w:val="28"/>
          <w:szCs w:val="28"/>
        </w:rPr>
        <w:t xml:space="preserve"> года</w:t>
      </w:r>
    </w:p>
    <w:p w:rsidR="006403E0" w:rsidRDefault="006403E0" w:rsidP="006403E0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27B6" w:rsidRPr="002927B6" w:rsidRDefault="002927B6" w:rsidP="002927B6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F2358">
        <w:rPr>
          <w:rFonts w:ascii="Times New Roman" w:hAnsi="Times New Roman" w:cs="Times New Roman"/>
          <w:bCs/>
          <w:sz w:val="24"/>
          <w:szCs w:val="24"/>
        </w:rPr>
        <w:t>4</w:t>
      </w:r>
      <w:r w:rsidRPr="002927B6">
        <w:rPr>
          <w:rFonts w:ascii="Times New Roman" w:hAnsi="Times New Roman" w:cs="Times New Roman"/>
          <w:bCs/>
          <w:sz w:val="24"/>
          <w:szCs w:val="24"/>
        </w:rPr>
        <w:t xml:space="preserve"> квартале 2024 года</w:t>
      </w:r>
      <w:r w:rsidRPr="002927B6">
        <w:rPr>
          <w:rFonts w:ascii="Times New Roman" w:hAnsi="Times New Roman" w:cs="Times New Roman"/>
          <w:sz w:val="24"/>
          <w:szCs w:val="24"/>
        </w:rPr>
        <w:t xml:space="preserve"> в </w:t>
      </w:r>
      <w:r w:rsidR="008E1B5D">
        <w:rPr>
          <w:rFonts w:ascii="Times New Roman" w:hAnsi="Times New Roman" w:cs="Times New Roman"/>
          <w:sz w:val="24"/>
          <w:szCs w:val="24"/>
        </w:rPr>
        <w:t>администрацию</w:t>
      </w:r>
      <w:r w:rsidRPr="002927B6">
        <w:rPr>
          <w:rFonts w:ascii="Times New Roman" w:hAnsi="Times New Roman" w:cs="Times New Roman"/>
          <w:sz w:val="24"/>
          <w:szCs w:val="24"/>
        </w:rPr>
        <w:t xml:space="preserve"> Сегежского </w:t>
      </w:r>
      <w:r w:rsidR="008E1B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округа поступило - </w:t>
      </w:r>
      <w:r w:rsidR="002F2358">
        <w:rPr>
          <w:rFonts w:ascii="Times New Roman" w:hAnsi="Times New Roman" w:cs="Times New Roman"/>
          <w:sz w:val="24"/>
          <w:szCs w:val="24"/>
        </w:rPr>
        <w:t>395</w:t>
      </w:r>
      <w:r w:rsidRPr="002927B6">
        <w:rPr>
          <w:rFonts w:ascii="Times New Roman" w:hAnsi="Times New Roman" w:cs="Times New Roman"/>
          <w:sz w:val="24"/>
          <w:szCs w:val="24"/>
        </w:rPr>
        <w:t xml:space="preserve"> письменн</w:t>
      </w:r>
      <w:r w:rsidR="002F2358">
        <w:rPr>
          <w:rFonts w:ascii="Times New Roman" w:hAnsi="Times New Roman" w:cs="Times New Roman"/>
          <w:sz w:val="24"/>
          <w:szCs w:val="24"/>
        </w:rPr>
        <w:t>ых</w:t>
      </w:r>
      <w:r w:rsidRPr="002927B6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F2358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Pr="002927B6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B6">
        <w:rPr>
          <w:rFonts w:ascii="Times New Roman" w:hAnsi="Times New Roman" w:cs="Times New Roman"/>
          <w:sz w:val="24"/>
          <w:szCs w:val="24"/>
        </w:rPr>
        <w:t>Анализ тематики поступивших в ОМС района обращений граждан, свидетельствует о том, что приоритетными в обращениях являются вопросы жилищно-коммунального хозяйства (о заключении договоров социального найма), опеки и попечительства (выдача разрешений на совершение сделок с имуществом и снятие денежных средств подопечных, установление опеки, проведении работы с гражданами и др.), архитектуры и строительства (о выдаче разрешений на строительство, согласовании перепланировки помещений, о подготовке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проектов межевания земельных участков, о выдаче разрешений на спил зеленых насаждений, присвоении адреса и др.), земельные вопросы.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По-прежнему поступают жалобы на перебои с обеспечением теплоснабжения; об установлении, замене, ремонте и переносе мусорных контейнеров; отсутствии уличного освещения; об отказе от предоставленного жилого помещения взамен аварийного, наличие на улицах населенных пунктов </w:t>
      </w:r>
      <w:r w:rsidR="004331E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927B6">
        <w:rPr>
          <w:rFonts w:ascii="Times New Roman" w:hAnsi="Times New Roman" w:cs="Times New Roman"/>
          <w:sz w:val="24"/>
          <w:szCs w:val="24"/>
        </w:rPr>
        <w:t>агрессивных бездомных собак.</w:t>
      </w:r>
    </w:p>
    <w:p w:rsidR="002927B6" w:rsidRPr="002927B6" w:rsidRDefault="002927B6" w:rsidP="0029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Местное самоуправление, в соответствии с Федеральным законодательством, призвано решать исключительно вопросы местного значения.</w:t>
      </w:r>
      <w:r w:rsidRPr="002927B6">
        <w:rPr>
          <w:rFonts w:ascii="Times New Roman" w:hAnsi="Times New Roman" w:cs="Times New Roman"/>
          <w:spacing w:val="5"/>
          <w:sz w:val="24"/>
          <w:szCs w:val="24"/>
        </w:rPr>
        <w:t xml:space="preserve">  Однако в</w:t>
      </w:r>
      <w:r w:rsidRPr="002927B6">
        <w:rPr>
          <w:rFonts w:ascii="Times New Roman" w:hAnsi="Times New Roman" w:cs="Times New Roman"/>
          <w:sz w:val="24"/>
          <w:szCs w:val="24"/>
        </w:rPr>
        <w:t xml:space="preserve"> нарушение требований статьи 19 Федерального закона от 06.10.2003  № 131-ФЗ «Об общих принципах организации местного самоуправления в Российской Федерации» органы местного самоуправления  законами Республики  Карелия наделены  отдельными государственными полномочиями, не обеспеченными финансовыми и материальными ресурсами. Следовательно, в </w:t>
      </w:r>
      <w:r w:rsidRPr="002927B6">
        <w:rPr>
          <w:rFonts w:ascii="Times New Roman" w:hAnsi="Times New Roman" w:cs="Times New Roman"/>
          <w:spacing w:val="-4"/>
          <w:sz w:val="24"/>
          <w:szCs w:val="24"/>
        </w:rPr>
        <w:t xml:space="preserve">такой ситуации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 вынуждены решать данные отдельные государственные полномочия в  ущерб решению насущных  вопросов местного значения, что, как следствие, усугубляет сложную социально-экономическую ситуацию  на местах, вызывает нарекания  по качеству и оперативности предоставления отдельных государственных услуг и выполнения отдельных  государственных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 как у граждан, так и надзорных органов. 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В целях постоянного улучшения работы с обращениями граждан, повышению авторитета органов местного самоуправления, укреплению их связи с населением администрация выработала ряд мер, направленных на снижение количества обращений граждан по вопросам, решение которых входит в компетенцию органа местного самоуправления.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Наиболее актуальные проблемы жителей района освещаются на страницах газеты «Доверие», в информационно-телекоммуникационной сети «Интернет»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официальн</w:t>
      </w:r>
      <w:r w:rsidR="004331E5">
        <w:rPr>
          <w:rFonts w:ascii="Times New Roman" w:hAnsi="Times New Roman" w:cs="Times New Roman"/>
          <w:sz w:val="24"/>
          <w:szCs w:val="24"/>
        </w:rPr>
        <w:t xml:space="preserve">ом </w:t>
      </w:r>
      <w:proofErr w:type="gramStart"/>
      <w:r w:rsidR="004331E5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="004331E5">
        <w:rPr>
          <w:rFonts w:ascii="Times New Roman" w:hAnsi="Times New Roman" w:cs="Times New Roman"/>
          <w:sz w:val="24"/>
          <w:szCs w:val="24"/>
        </w:rPr>
        <w:t xml:space="preserve"> Сегежского муниципального округа</w:t>
      </w:r>
      <w:r w:rsidRPr="002927B6">
        <w:rPr>
          <w:rFonts w:ascii="Times New Roman" w:hAnsi="Times New Roman" w:cs="Times New Roman"/>
          <w:sz w:val="24"/>
          <w:szCs w:val="24"/>
        </w:rPr>
        <w:t>; на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официальной странице администрации Сегежского муниципального </w:t>
      </w:r>
      <w:r w:rsidR="00433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округа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социальной сети «В Контакте».</w:t>
      </w:r>
    </w:p>
    <w:p w:rsidR="002927B6" w:rsidRPr="002927B6" w:rsidRDefault="002927B6" w:rsidP="002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Особое внимание уделяется  </w:t>
      </w:r>
      <w:r w:rsidRPr="002927B6">
        <w:rPr>
          <w:rFonts w:ascii="Times New Roman" w:hAnsi="Times New Roman" w:cs="Times New Roman"/>
          <w:sz w:val="24"/>
          <w:szCs w:val="24"/>
        </w:rPr>
        <w:t xml:space="preserve">вопросам  повышения  качества рассмотрения обращений и исполнительской дисциплины муниципальных служащих. Введен предупреждающий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сроками рассмотрения письменных обращений граждан.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Конструктивные предложения, критические замечания граждан учитываются при подготовке и принятии управленческих решений, программ социально- экономического развития округа.</w:t>
      </w:r>
    </w:p>
    <w:p w:rsidR="00E60783" w:rsidRDefault="00E60783" w:rsidP="00525E21">
      <w:pPr>
        <w:shd w:val="clear" w:color="auto" w:fill="FFFFFF"/>
        <w:spacing w:after="0" w:line="240" w:lineRule="auto"/>
        <w:ind w:firstLine="707"/>
        <w:jc w:val="both"/>
      </w:pPr>
    </w:p>
    <w:sectPr w:rsidR="00E6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E0"/>
    <w:rsid w:val="001F0374"/>
    <w:rsid w:val="002927B6"/>
    <w:rsid w:val="002F2358"/>
    <w:rsid w:val="00397632"/>
    <w:rsid w:val="004331E5"/>
    <w:rsid w:val="00525E21"/>
    <w:rsid w:val="006403E0"/>
    <w:rsid w:val="008E1B5D"/>
    <w:rsid w:val="009B0CC9"/>
    <w:rsid w:val="00D0123C"/>
    <w:rsid w:val="00D74DCD"/>
    <w:rsid w:val="00E21EE7"/>
    <w:rsid w:val="00E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Бурик Маргарита Евгеньевна</dc:creator>
  <cp:lastModifiedBy>Стафеева Екатерина Викторовна</cp:lastModifiedBy>
  <cp:revision>7</cp:revision>
  <dcterms:created xsi:type="dcterms:W3CDTF">2024-06-19T11:24:00Z</dcterms:created>
  <dcterms:modified xsi:type="dcterms:W3CDTF">2026-03-19T07:27:00Z</dcterms:modified>
</cp:coreProperties>
</file>