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ED55D8" w:rsidRPr="00715992" w:rsidTr="00A27148">
        <w:tc>
          <w:tcPr>
            <w:tcW w:w="5353" w:type="dxa"/>
          </w:tcPr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217" w:type="dxa"/>
          </w:tcPr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  <w:r w:rsidRPr="00715992">
              <w:rPr>
                <w:rFonts w:ascii="Times New Roman" w:hAnsi="Times New Roman" w:cs="Times New Roman"/>
              </w:rPr>
              <w:t>УТВЕРЖДАЮ</w:t>
            </w:r>
          </w:p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  <w:r w:rsidRPr="00715992">
              <w:rPr>
                <w:rFonts w:ascii="Times New Roman" w:hAnsi="Times New Roman" w:cs="Times New Roman"/>
              </w:rPr>
              <w:t xml:space="preserve">Глава </w:t>
            </w:r>
          </w:p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  <w:r w:rsidRPr="00715992">
              <w:rPr>
                <w:rFonts w:ascii="Times New Roman" w:hAnsi="Times New Roman" w:cs="Times New Roman"/>
              </w:rPr>
              <w:t xml:space="preserve">Сегежского муниципального </w:t>
            </w:r>
            <w:r w:rsidR="005A036C">
              <w:rPr>
                <w:rFonts w:ascii="Times New Roman" w:hAnsi="Times New Roman" w:cs="Times New Roman"/>
              </w:rPr>
              <w:t>округа</w:t>
            </w:r>
          </w:p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</w:p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  <w:r w:rsidRPr="00715992">
              <w:rPr>
                <w:rFonts w:ascii="Times New Roman" w:hAnsi="Times New Roman" w:cs="Times New Roman"/>
              </w:rPr>
              <w:t xml:space="preserve">_______________ </w:t>
            </w:r>
            <w:proofErr w:type="spellStart"/>
            <w:r w:rsidR="009E7331">
              <w:rPr>
                <w:rFonts w:ascii="Times New Roman" w:hAnsi="Times New Roman" w:cs="Times New Roman"/>
              </w:rPr>
              <w:t>Р.А.Бескембиров</w:t>
            </w:r>
            <w:proofErr w:type="spellEnd"/>
          </w:p>
          <w:p w:rsidR="00A27148" w:rsidRPr="00715992" w:rsidRDefault="00A27148" w:rsidP="0005036F">
            <w:pPr>
              <w:jc w:val="center"/>
              <w:rPr>
                <w:rFonts w:ascii="Times New Roman" w:hAnsi="Times New Roman" w:cs="Times New Roman"/>
              </w:rPr>
            </w:pPr>
          </w:p>
          <w:p w:rsidR="00A27148" w:rsidRPr="00715992" w:rsidRDefault="009E7331" w:rsidP="009E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A036C">
              <w:rPr>
                <w:rFonts w:ascii="Times New Roman" w:hAnsi="Times New Roman" w:cs="Times New Roman"/>
              </w:rPr>
              <w:t xml:space="preserve"> июля</w:t>
            </w:r>
            <w:r w:rsidR="00A27148" w:rsidRPr="00715992">
              <w:rPr>
                <w:rFonts w:ascii="Times New Roman" w:hAnsi="Times New Roman" w:cs="Times New Roman"/>
              </w:rPr>
              <w:t xml:space="preserve"> 20</w:t>
            </w:r>
            <w:r w:rsidR="007B1228" w:rsidRPr="007159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A27148" w:rsidRPr="0071599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ED55D8" w:rsidRPr="00715992" w:rsidRDefault="00ED55D8" w:rsidP="0005036F">
      <w:pPr>
        <w:jc w:val="center"/>
        <w:rPr>
          <w:rFonts w:ascii="Times New Roman" w:hAnsi="Times New Roman" w:cs="Times New Roman"/>
        </w:rPr>
      </w:pPr>
    </w:p>
    <w:p w:rsidR="0005036F" w:rsidRPr="005A036C" w:rsidRDefault="0005036F" w:rsidP="005A036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036C">
        <w:rPr>
          <w:rFonts w:ascii="Times New Roman" w:hAnsi="Times New Roman" w:cs="Times New Roman"/>
          <w:b/>
        </w:rPr>
        <w:t>ПАСПОРТ</w:t>
      </w:r>
    </w:p>
    <w:p w:rsidR="00824D34" w:rsidRPr="005A036C" w:rsidRDefault="0005036F" w:rsidP="005A036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036C">
        <w:rPr>
          <w:rFonts w:ascii="Times New Roman" w:hAnsi="Times New Roman" w:cs="Times New Roman"/>
          <w:b/>
        </w:rPr>
        <w:t>общественно-политической ситуации</w:t>
      </w:r>
    </w:p>
    <w:p w:rsidR="0005036F" w:rsidRPr="005A036C" w:rsidRDefault="00824D34" w:rsidP="005A036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036C">
        <w:rPr>
          <w:rFonts w:ascii="Times New Roman" w:hAnsi="Times New Roman" w:cs="Times New Roman"/>
          <w:b/>
        </w:rPr>
        <w:t xml:space="preserve">Сегежского муниципального </w:t>
      </w:r>
      <w:r w:rsidR="005A036C" w:rsidRPr="005A036C">
        <w:rPr>
          <w:rFonts w:ascii="Times New Roman" w:hAnsi="Times New Roman" w:cs="Times New Roman"/>
          <w:b/>
        </w:rPr>
        <w:t>округа</w:t>
      </w:r>
    </w:p>
    <w:p w:rsidR="0005036F" w:rsidRPr="005A036C" w:rsidRDefault="0005036F" w:rsidP="005A036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A036C">
        <w:rPr>
          <w:rFonts w:ascii="Times New Roman" w:hAnsi="Times New Roman" w:cs="Times New Roman"/>
          <w:b/>
        </w:rPr>
        <w:t xml:space="preserve"> </w:t>
      </w:r>
    </w:p>
    <w:p w:rsidR="00E97166" w:rsidRPr="00005310" w:rsidRDefault="0005036F" w:rsidP="00005310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005310">
        <w:rPr>
          <w:b/>
          <w:sz w:val="24"/>
          <w:szCs w:val="24"/>
        </w:rPr>
        <w:t>Общая характеристика муниципального округа.</w:t>
      </w:r>
    </w:p>
    <w:p w:rsidR="00E97166" w:rsidRPr="00005310" w:rsidRDefault="00E97166" w:rsidP="00005310">
      <w:pPr>
        <w:spacing w:line="276" w:lineRule="auto"/>
        <w:jc w:val="both"/>
        <w:rPr>
          <w:rFonts w:ascii="Times New Roman" w:hAnsi="Times New Roman" w:cs="Times New Roman"/>
        </w:rPr>
      </w:pPr>
    </w:p>
    <w:p w:rsidR="0005036F" w:rsidRPr="00D07D0F" w:rsidRDefault="0005036F" w:rsidP="00005310">
      <w:pPr>
        <w:pStyle w:val="a3"/>
        <w:numPr>
          <w:ilvl w:val="1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D07D0F">
        <w:rPr>
          <w:b/>
          <w:sz w:val="24"/>
          <w:szCs w:val="24"/>
        </w:rPr>
        <w:t>Площадь.</w:t>
      </w:r>
    </w:p>
    <w:p w:rsidR="007B1228" w:rsidRPr="00D07D0F" w:rsidRDefault="007B1228" w:rsidP="00005310">
      <w:pPr>
        <w:pStyle w:val="a3"/>
        <w:spacing w:line="276" w:lineRule="auto"/>
        <w:jc w:val="both"/>
        <w:rPr>
          <w:sz w:val="24"/>
          <w:szCs w:val="24"/>
        </w:rPr>
      </w:pPr>
      <w:r w:rsidRPr="00D07D0F">
        <w:rPr>
          <w:sz w:val="24"/>
          <w:szCs w:val="24"/>
        </w:rPr>
        <w:t xml:space="preserve">Общая площадь территории </w:t>
      </w:r>
      <w:r w:rsidR="005A036C" w:rsidRPr="00D07D0F">
        <w:rPr>
          <w:sz w:val="24"/>
          <w:szCs w:val="24"/>
        </w:rPr>
        <w:t>округа</w:t>
      </w:r>
      <w:r w:rsidRPr="00D07D0F">
        <w:rPr>
          <w:sz w:val="24"/>
          <w:szCs w:val="24"/>
        </w:rPr>
        <w:t xml:space="preserve"> составляет 10723 км</w:t>
      </w:r>
      <w:proofErr w:type="gramStart"/>
      <w:r w:rsidRPr="00D07D0F">
        <w:rPr>
          <w:sz w:val="24"/>
          <w:szCs w:val="24"/>
        </w:rPr>
        <w:t>2</w:t>
      </w:r>
      <w:proofErr w:type="gramEnd"/>
      <w:r w:rsidRPr="00D07D0F">
        <w:rPr>
          <w:sz w:val="24"/>
          <w:szCs w:val="24"/>
        </w:rPr>
        <w:t>. Плотность населения составляет 3,3 чел. на 1 км</w:t>
      </w:r>
      <w:proofErr w:type="gramStart"/>
      <w:r w:rsidRPr="00D07D0F">
        <w:rPr>
          <w:sz w:val="24"/>
          <w:szCs w:val="24"/>
          <w:vertAlign w:val="superscript"/>
        </w:rPr>
        <w:t>2</w:t>
      </w:r>
      <w:proofErr w:type="gramEnd"/>
      <w:r w:rsidRPr="00D07D0F">
        <w:rPr>
          <w:sz w:val="24"/>
          <w:szCs w:val="24"/>
        </w:rPr>
        <w:t xml:space="preserve">. </w:t>
      </w:r>
    </w:p>
    <w:p w:rsidR="0005036F" w:rsidRPr="00D07D0F" w:rsidRDefault="0005036F" w:rsidP="00005310">
      <w:pPr>
        <w:pStyle w:val="a3"/>
        <w:numPr>
          <w:ilvl w:val="1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D07D0F">
        <w:rPr>
          <w:b/>
          <w:sz w:val="24"/>
          <w:szCs w:val="24"/>
        </w:rPr>
        <w:t>Географическое положение.</w:t>
      </w:r>
    </w:p>
    <w:p w:rsidR="00E97166" w:rsidRPr="00D07D0F" w:rsidRDefault="00E97166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07D0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A3F0CA7" wp14:editId="5FD54E90">
            <wp:simplePos x="0" y="0"/>
            <wp:positionH relativeFrom="column">
              <wp:posOffset>2540</wp:posOffset>
            </wp:positionH>
            <wp:positionV relativeFrom="paragraph">
              <wp:posOffset>53975</wp:posOffset>
            </wp:positionV>
            <wp:extent cx="3314065" cy="2482215"/>
            <wp:effectExtent l="19050" t="19050" r="19685" b="13335"/>
            <wp:wrapSquare wrapText="bothSides"/>
            <wp:docPr id="3" name="Рисунок 3" descr="&amp;Mcy;&amp;ucy;&amp;ncy;&amp;icy;&amp;tscy;&amp;icy;&amp;pcy;&amp;acy;&amp;lcy;&amp;softcy;&amp;ncy;&amp;ocy;&amp;iecy; &amp;kcy;&amp;acy;&amp;zcy;&amp;iecy;&amp;ncy;&amp;ncy;&amp;ocy;&amp;iecy; &amp;ocy;&amp;bcy;&amp;shchcy;&amp;iecy;&amp;ocy;&amp;bcy;&amp;rcy;&amp;acy;&amp;zcy;&amp;ocy;&amp;vcy;&amp;acy;&amp;tcy;&amp;iecy;&amp;lcy;&amp;softcy;&amp;ncy;&amp;ocy;&amp;iecy; &amp;ucy;&amp;chcy;&amp;rcy;&amp;iecy;&amp;zhcy;&amp;dcy;&amp;iecy;&amp;ncy;&amp;icy;&amp;iecy; &amp;Scy;&amp;rcy;&amp;iecy;&amp;dcy;&amp;ncy;&amp;yacy;&amp;yacy; &amp;ocy;&amp;bcy;&amp;shchcy;&amp;iecy;&amp;ocy;&amp;bcy;&amp;rcy;&amp;acy;&amp;zcy;&amp;ocy;&amp;vcy;&amp;acy;&amp;tcy;&amp;iecy;&amp;lcy;&amp;softcy;&amp;ncy;&amp;acy;&amp;yacy; &amp;shcy;&amp;kcy;&amp;ocy;&amp;lcy;&amp;acy;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ucy;&amp;ncy;&amp;icy;&amp;tscy;&amp;icy;&amp;pcy;&amp;acy;&amp;lcy;&amp;softcy;&amp;ncy;&amp;ocy;&amp;iecy; &amp;kcy;&amp;acy;&amp;zcy;&amp;iecy;&amp;ncy;&amp;ncy;&amp;ocy;&amp;iecy; &amp;ocy;&amp;bcy;&amp;shchcy;&amp;iecy;&amp;ocy;&amp;bcy;&amp;rcy;&amp;acy;&amp;zcy;&amp;ocy;&amp;vcy;&amp;acy;&amp;tcy;&amp;iecy;&amp;lcy;&amp;softcy;&amp;ncy;&amp;ocy;&amp;iecy; &amp;ucy;&amp;chcy;&amp;rcy;&amp;iecy;&amp;zhcy;&amp;dcy;&amp;iecy;&amp;ncy;&amp;icy;&amp;iecy; &amp;Scy;&amp;rcy;&amp;iecy;&amp;dcy;&amp;ncy;&amp;yacy;&amp;yacy; &amp;ocy;&amp;bcy;&amp;shchcy;&amp;iecy;&amp;ocy;&amp;bcy;&amp;rcy;&amp;acy;&amp;zcy;&amp;ocy;&amp;vcy;&amp;acy;&amp;tcy;&amp;iecy;&amp;lcy;&amp;softcy;&amp;ncy;&amp;acy;&amp;yacy; &amp;shcy;&amp;kcy;&amp;ocy;&amp;lcy;&amp;acy; 7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482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D0F">
        <w:rPr>
          <w:rFonts w:ascii="Times New Roman" w:hAnsi="Times New Roman" w:cs="Times New Roman"/>
        </w:rPr>
        <w:t xml:space="preserve">Сегежский муниципальный </w:t>
      </w:r>
      <w:r w:rsidR="005A036C" w:rsidRPr="00D07D0F">
        <w:rPr>
          <w:rFonts w:ascii="Times New Roman" w:hAnsi="Times New Roman" w:cs="Times New Roman"/>
        </w:rPr>
        <w:t>округ</w:t>
      </w:r>
      <w:r w:rsidRPr="00D07D0F">
        <w:rPr>
          <w:rFonts w:ascii="Times New Roman" w:hAnsi="Times New Roman" w:cs="Times New Roman"/>
        </w:rPr>
        <w:t xml:space="preserve"> расположен в центральной части Республики Карелия и граничит на Севере – с Беломорским </w:t>
      </w:r>
      <w:r w:rsidR="00D07D0F">
        <w:rPr>
          <w:rFonts w:ascii="Times New Roman" w:hAnsi="Times New Roman" w:cs="Times New Roman"/>
        </w:rPr>
        <w:t>муниципальным округом</w:t>
      </w:r>
      <w:r w:rsidRPr="00D07D0F">
        <w:rPr>
          <w:rFonts w:ascii="Times New Roman" w:hAnsi="Times New Roman" w:cs="Times New Roman"/>
        </w:rPr>
        <w:t xml:space="preserve">, на востоке – с Архангельской областью, на юге – с Медвежьегорским </w:t>
      </w:r>
      <w:r w:rsidR="00D07D0F">
        <w:rPr>
          <w:rFonts w:ascii="Times New Roman" w:hAnsi="Times New Roman" w:cs="Times New Roman"/>
        </w:rPr>
        <w:t>муниципальным округом</w:t>
      </w:r>
      <w:r w:rsidRPr="00D07D0F">
        <w:rPr>
          <w:rFonts w:ascii="Times New Roman" w:hAnsi="Times New Roman" w:cs="Times New Roman"/>
        </w:rPr>
        <w:t xml:space="preserve">, на западе – с Медвежьегорским </w:t>
      </w:r>
      <w:r w:rsidR="00D07D0F">
        <w:rPr>
          <w:rFonts w:ascii="Times New Roman" w:hAnsi="Times New Roman" w:cs="Times New Roman"/>
        </w:rPr>
        <w:t>муниципальным округом</w:t>
      </w:r>
      <w:r w:rsidR="00D07D0F" w:rsidRPr="00D07D0F">
        <w:rPr>
          <w:rFonts w:ascii="Times New Roman" w:hAnsi="Times New Roman" w:cs="Times New Roman"/>
        </w:rPr>
        <w:t xml:space="preserve"> </w:t>
      </w:r>
      <w:r w:rsidR="00D07D0F">
        <w:rPr>
          <w:rFonts w:ascii="Times New Roman" w:hAnsi="Times New Roman" w:cs="Times New Roman"/>
        </w:rPr>
        <w:t>и Муезерским районом</w:t>
      </w:r>
      <w:r w:rsidRPr="00D07D0F">
        <w:rPr>
          <w:rFonts w:ascii="Times New Roman" w:hAnsi="Times New Roman" w:cs="Times New Roman"/>
        </w:rPr>
        <w:t>.</w:t>
      </w:r>
    </w:p>
    <w:p w:rsidR="00E97166" w:rsidRPr="00D07D0F" w:rsidRDefault="00E97166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07D0F">
        <w:rPr>
          <w:rFonts w:ascii="Times New Roman" w:hAnsi="Times New Roman" w:cs="Times New Roman"/>
          <w:b/>
        </w:rPr>
        <w:t xml:space="preserve">Земельные ресурсы. </w:t>
      </w:r>
      <w:r w:rsidRPr="00D07D0F">
        <w:rPr>
          <w:rFonts w:ascii="Times New Roman" w:hAnsi="Times New Roman" w:cs="Times New Roman"/>
        </w:rPr>
        <w:t xml:space="preserve">Общая площадь территории Сегежского муниципального </w:t>
      </w:r>
      <w:r w:rsidR="005A036C" w:rsidRPr="00D07D0F">
        <w:rPr>
          <w:rFonts w:ascii="Times New Roman" w:hAnsi="Times New Roman" w:cs="Times New Roman"/>
        </w:rPr>
        <w:t>округа</w:t>
      </w:r>
      <w:r w:rsidRPr="00D07D0F">
        <w:rPr>
          <w:rFonts w:ascii="Times New Roman" w:hAnsi="Times New Roman" w:cs="Times New Roman"/>
        </w:rPr>
        <w:t xml:space="preserve"> составляет 1072337 га, в том числе покрытая лесом – 46% территории,  водоемы занимают около 20% территории. Общая площадь территории Сегежского муниципального </w:t>
      </w:r>
      <w:r w:rsidR="005A036C" w:rsidRPr="00D07D0F">
        <w:rPr>
          <w:rFonts w:ascii="Times New Roman" w:hAnsi="Times New Roman" w:cs="Times New Roman"/>
        </w:rPr>
        <w:t>округа</w:t>
      </w:r>
      <w:r w:rsidRPr="00D07D0F">
        <w:rPr>
          <w:rFonts w:ascii="Times New Roman" w:hAnsi="Times New Roman" w:cs="Times New Roman"/>
        </w:rPr>
        <w:t xml:space="preserve"> составляет 1072337 га, в том числе покрытая лесом – 46 % территории, болота занимают 34 % территории, водоемы занимают около 20 % территории. </w:t>
      </w:r>
    </w:p>
    <w:p w:rsidR="00E97166" w:rsidRPr="00D07D0F" w:rsidRDefault="00E9716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07D0F">
        <w:rPr>
          <w:rFonts w:ascii="Times New Roman" w:hAnsi="Times New Roman" w:cs="Times New Roman"/>
          <w:b/>
        </w:rPr>
        <w:t>Водные ресурсы.</w:t>
      </w:r>
      <w:r w:rsidRPr="00D07D0F">
        <w:rPr>
          <w:rFonts w:ascii="Times New Roman" w:hAnsi="Times New Roman" w:cs="Times New Roman"/>
        </w:rPr>
        <w:t xml:space="preserve"> Территория </w:t>
      </w:r>
      <w:r w:rsidR="005A036C" w:rsidRPr="00D07D0F">
        <w:rPr>
          <w:rFonts w:ascii="Times New Roman" w:hAnsi="Times New Roman" w:cs="Times New Roman"/>
        </w:rPr>
        <w:t>округа</w:t>
      </w:r>
      <w:r w:rsidRPr="00D07D0F">
        <w:rPr>
          <w:rFonts w:ascii="Times New Roman" w:hAnsi="Times New Roman" w:cs="Times New Roman"/>
        </w:rPr>
        <w:t xml:space="preserve"> характеризуется развитой гидрографической сетью, входит </w:t>
      </w:r>
      <w:r w:rsidRPr="00D07D0F">
        <w:rPr>
          <w:rFonts w:ascii="Times New Roman" w:hAnsi="Times New Roman" w:cs="Times New Roman"/>
          <w:spacing w:val="5"/>
        </w:rPr>
        <w:t xml:space="preserve">в состав Восточно-Карельского пояса больших озер и </w:t>
      </w:r>
      <w:r w:rsidRPr="00D07D0F">
        <w:rPr>
          <w:rFonts w:ascii="Times New Roman" w:hAnsi="Times New Roman" w:cs="Times New Roman"/>
        </w:rPr>
        <w:t xml:space="preserve">представлена 487 озерами и 9 реками. Наиболее крупным  </w:t>
      </w:r>
      <w:r w:rsidRPr="00D07D0F">
        <w:rPr>
          <w:rFonts w:ascii="Times New Roman" w:hAnsi="Times New Roman" w:cs="Times New Roman"/>
          <w:spacing w:val="10"/>
        </w:rPr>
        <w:t xml:space="preserve">является </w:t>
      </w:r>
      <w:proofErr w:type="spellStart"/>
      <w:r w:rsidRPr="00D07D0F">
        <w:rPr>
          <w:rFonts w:ascii="Times New Roman" w:hAnsi="Times New Roman" w:cs="Times New Roman"/>
          <w:spacing w:val="10"/>
        </w:rPr>
        <w:t>Выгозер</w:t>
      </w:r>
      <w:r w:rsidR="007B1228" w:rsidRPr="00D07D0F">
        <w:rPr>
          <w:rFonts w:ascii="Times New Roman" w:hAnsi="Times New Roman" w:cs="Times New Roman"/>
          <w:spacing w:val="10"/>
        </w:rPr>
        <w:t>о</w:t>
      </w:r>
      <w:proofErr w:type="spellEnd"/>
      <w:r w:rsidR="005A036C" w:rsidRPr="00D07D0F">
        <w:rPr>
          <w:rFonts w:ascii="Times New Roman" w:hAnsi="Times New Roman" w:cs="Times New Roman"/>
          <w:spacing w:val="10"/>
        </w:rPr>
        <w:t xml:space="preserve">, </w:t>
      </w:r>
      <w:r w:rsidRPr="00D07D0F">
        <w:rPr>
          <w:rFonts w:ascii="Times New Roman" w:hAnsi="Times New Roman" w:cs="Times New Roman"/>
        </w:rPr>
        <w:t xml:space="preserve">реки – </w:t>
      </w:r>
      <w:proofErr w:type="spellStart"/>
      <w:r w:rsidRPr="00D07D0F">
        <w:rPr>
          <w:rFonts w:ascii="Times New Roman" w:hAnsi="Times New Roman" w:cs="Times New Roman"/>
        </w:rPr>
        <w:t>Онда</w:t>
      </w:r>
      <w:proofErr w:type="spellEnd"/>
      <w:r w:rsidRPr="00D07D0F">
        <w:rPr>
          <w:rFonts w:ascii="Times New Roman" w:hAnsi="Times New Roman" w:cs="Times New Roman"/>
        </w:rPr>
        <w:t>, Сегежа</w:t>
      </w:r>
      <w:r w:rsidR="005A036C" w:rsidRPr="00D07D0F">
        <w:rPr>
          <w:rFonts w:ascii="Times New Roman" w:hAnsi="Times New Roman" w:cs="Times New Roman"/>
        </w:rPr>
        <w:t>.</w:t>
      </w:r>
      <w:r w:rsidRPr="00D07D0F">
        <w:rPr>
          <w:rFonts w:ascii="Times New Roman" w:hAnsi="Times New Roman" w:cs="Times New Roman"/>
        </w:rPr>
        <w:t xml:space="preserve"> По территории </w:t>
      </w:r>
      <w:r w:rsidR="00D07D0F">
        <w:rPr>
          <w:rFonts w:ascii="Times New Roman" w:hAnsi="Times New Roman" w:cs="Times New Roman"/>
        </w:rPr>
        <w:t>округа</w:t>
      </w:r>
      <w:r w:rsidRPr="00D07D0F">
        <w:rPr>
          <w:rFonts w:ascii="Times New Roman" w:hAnsi="Times New Roman" w:cs="Times New Roman"/>
        </w:rPr>
        <w:t xml:space="preserve"> проходит трасса Беломорско-Балтийского канала. Развитая гидрографическая сеть с одной стороны усложняет освоение территории </w:t>
      </w:r>
      <w:r w:rsidR="005A036C" w:rsidRPr="00D07D0F">
        <w:rPr>
          <w:rFonts w:ascii="Times New Roman" w:hAnsi="Times New Roman" w:cs="Times New Roman"/>
        </w:rPr>
        <w:t>округа</w:t>
      </w:r>
      <w:r w:rsidRPr="00D07D0F">
        <w:rPr>
          <w:rFonts w:ascii="Times New Roman" w:hAnsi="Times New Roman" w:cs="Times New Roman"/>
        </w:rPr>
        <w:t xml:space="preserve">, а с другой, – </w:t>
      </w:r>
      <w:proofErr w:type="gramStart"/>
      <w:r w:rsidRPr="00D07D0F">
        <w:rPr>
          <w:rFonts w:ascii="Times New Roman" w:hAnsi="Times New Roman" w:cs="Times New Roman"/>
        </w:rPr>
        <w:t>представляет широкие возможности</w:t>
      </w:r>
      <w:proofErr w:type="gramEnd"/>
      <w:r w:rsidRPr="00D07D0F">
        <w:rPr>
          <w:rFonts w:ascii="Times New Roman" w:hAnsi="Times New Roman" w:cs="Times New Roman"/>
        </w:rPr>
        <w:t xml:space="preserve"> для развития водного транспорта и туризма.</w:t>
      </w:r>
    </w:p>
    <w:p w:rsidR="00E97166" w:rsidRPr="00D07D0F" w:rsidRDefault="00E9716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07D0F">
        <w:rPr>
          <w:rFonts w:ascii="Times New Roman" w:hAnsi="Times New Roman" w:cs="Times New Roman"/>
          <w:b/>
        </w:rPr>
        <w:t>Минеральные ресурсы.</w:t>
      </w:r>
      <w:r w:rsidRPr="00D07D0F">
        <w:rPr>
          <w:rFonts w:ascii="Times New Roman" w:hAnsi="Times New Roman" w:cs="Times New Roman"/>
        </w:rPr>
        <w:t xml:space="preserve"> На территории Сегежского муниципального </w:t>
      </w:r>
      <w:r w:rsidR="005A036C" w:rsidRPr="00D07D0F">
        <w:rPr>
          <w:rFonts w:ascii="Times New Roman" w:hAnsi="Times New Roman" w:cs="Times New Roman"/>
        </w:rPr>
        <w:t>округа</w:t>
      </w:r>
      <w:r w:rsidRPr="00D07D0F">
        <w:rPr>
          <w:rFonts w:ascii="Times New Roman" w:hAnsi="Times New Roman" w:cs="Times New Roman"/>
        </w:rPr>
        <w:t xml:space="preserve"> известны месторождения и проявления более 20 различных видов полезных ископаемых, в том числе: колчеданные и медно-никелевые руды, золото, тальк, нерудные строительные материалы (граниты, </w:t>
      </w:r>
      <w:proofErr w:type="spellStart"/>
      <w:r w:rsidRPr="00D07D0F">
        <w:rPr>
          <w:rFonts w:ascii="Times New Roman" w:hAnsi="Times New Roman" w:cs="Times New Roman"/>
        </w:rPr>
        <w:t>гнейсо</w:t>
      </w:r>
      <w:proofErr w:type="spellEnd"/>
      <w:r w:rsidRPr="00D07D0F">
        <w:rPr>
          <w:rFonts w:ascii="Times New Roman" w:hAnsi="Times New Roman" w:cs="Times New Roman"/>
        </w:rPr>
        <w:t>-граниты, песчано-гравийные материалы), торф. Их наличие создает возможности для развития горнопромышленного комплекса.</w:t>
      </w:r>
    </w:p>
    <w:p w:rsidR="005A036C" w:rsidRPr="00D07D0F" w:rsidRDefault="00E97166" w:rsidP="00005310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hAnsi="Times New Roman" w:cs="Times New Roman"/>
          <w:b/>
        </w:rPr>
        <w:t>Административный состав.</w:t>
      </w:r>
      <w:r w:rsidRPr="00D07D0F">
        <w:rPr>
          <w:rFonts w:ascii="Times New Roman" w:hAnsi="Times New Roman" w:cs="Times New Roman"/>
        </w:rPr>
        <w:t xml:space="preserve"> </w:t>
      </w:r>
      <w:r w:rsidR="005A036C" w:rsidRPr="00D07D0F">
        <w:rPr>
          <w:rFonts w:ascii="Times New Roman" w:eastAsiaTheme="minorEastAsia" w:hAnsi="Times New Roman" w:cs="Times New Roman"/>
          <w:color w:val="auto"/>
        </w:rPr>
        <w:t xml:space="preserve">13 декабря 2023 года на основании Закона Республики Карелия от 26.04.2024 № 2839-ЗРК 6 поселений Сегежского района (Сегежское, </w:t>
      </w:r>
      <w:proofErr w:type="spellStart"/>
      <w:r w:rsidR="005A036C" w:rsidRPr="00D07D0F">
        <w:rPr>
          <w:rFonts w:ascii="Times New Roman" w:eastAsiaTheme="minorEastAsia" w:hAnsi="Times New Roman" w:cs="Times New Roman"/>
          <w:color w:val="auto"/>
        </w:rPr>
        <w:t>Надвоицкое</w:t>
      </w:r>
      <w:proofErr w:type="spellEnd"/>
      <w:r w:rsidR="005A036C" w:rsidRPr="00D07D0F">
        <w:rPr>
          <w:rFonts w:ascii="Times New Roman" w:eastAsiaTheme="minorEastAsia" w:hAnsi="Times New Roman" w:cs="Times New Roman"/>
          <w:color w:val="auto"/>
        </w:rPr>
        <w:t xml:space="preserve">, </w:t>
      </w:r>
      <w:proofErr w:type="gramStart"/>
      <w:r w:rsidR="005A036C" w:rsidRPr="00D07D0F">
        <w:rPr>
          <w:rFonts w:ascii="Times New Roman" w:eastAsiaTheme="minorEastAsia" w:hAnsi="Times New Roman" w:cs="Times New Roman"/>
          <w:color w:val="auto"/>
        </w:rPr>
        <w:lastRenderedPageBreak/>
        <w:t>Валдайское</w:t>
      </w:r>
      <w:proofErr w:type="gramEnd"/>
      <w:r w:rsidR="005A036C" w:rsidRPr="00D07D0F">
        <w:rPr>
          <w:rFonts w:ascii="Times New Roman" w:eastAsiaTheme="minorEastAsia" w:hAnsi="Times New Roman" w:cs="Times New Roman"/>
          <w:color w:val="auto"/>
        </w:rPr>
        <w:t xml:space="preserve">, </w:t>
      </w:r>
      <w:proofErr w:type="spellStart"/>
      <w:r w:rsidR="005A036C" w:rsidRPr="00D07D0F">
        <w:rPr>
          <w:rFonts w:ascii="Times New Roman" w:eastAsiaTheme="minorEastAsia" w:hAnsi="Times New Roman" w:cs="Times New Roman"/>
          <w:color w:val="auto"/>
        </w:rPr>
        <w:t>Поповпорожское</w:t>
      </w:r>
      <w:proofErr w:type="spellEnd"/>
      <w:r w:rsidR="005A036C" w:rsidRPr="00D07D0F">
        <w:rPr>
          <w:rFonts w:ascii="Times New Roman" w:eastAsiaTheme="minorEastAsia" w:hAnsi="Times New Roman" w:cs="Times New Roman"/>
          <w:color w:val="auto"/>
        </w:rPr>
        <w:t xml:space="preserve">, </w:t>
      </w:r>
      <w:proofErr w:type="spellStart"/>
      <w:r w:rsidR="005A036C" w:rsidRPr="00D07D0F">
        <w:rPr>
          <w:rFonts w:ascii="Times New Roman" w:eastAsiaTheme="minorEastAsia" w:hAnsi="Times New Roman" w:cs="Times New Roman"/>
          <w:color w:val="auto"/>
        </w:rPr>
        <w:t>Чернопорожское</w:t>
      </w:r>
      <w:proofErr w:type="spellEnd"/>
      <w:r w:rsidR="005A036C" w:rsidRPr="00D07D0F">
        <w:rPr>
          <w:rFonts w:ascii="Times New Roman" w:eastAsiaTheme="minorEastAsia" w:hAnsi="Times New Roman" w:cs="Times New Roman"/>
          <w:color w:val="auto"/>
        </w:rPr>
        <w:t xml:space="preserve">, </w:t>
      </w:r>
      <w:proofErr w:type="spellStart"/>
      <w:r w:rsidR="005A036C" w:rsidRPr="00D07D0F">
        <w:rPr>
          <w:rFonts w:ascii="Times New Roman" w:eastAsiaTheme="minorEastAsia" w:hAnsi="Times New Roman" w:cs="Times New Roman"/>
          <w:color w:val="auto"/>
        </w:rPr>
        <w:t>Идельское</w:t>
      </w:r>
      <w:proofErr w:type="spellEnd"/>
      <w:r w:rsidR="005A036C" w:rsidRPr="00D07D0F">
        <w:rPr>
          <w:rFonts w:ascii="Times New Roman" w:eastAsiaTheme="minorEastAsia" w:hAnsi="Times New Roman" w:cs="Times New Roman"/>
          <w:color w:val="auto"/>
        </w:rPr>
        <w:t>) были преобразованы путем их объединения в Сегежский муниципальный округ Республики Карелия c административным центром в городе Сегежа.</w:t>
      </w:r>
    </w:p>
    <w:p w:rsidR="00E97166" w:rsidRPr="00D07D0F" w:rsidRDefault="00E97166" w:rsidP="00005310">
      <w:pPr>
        <w:spacing w:line="276" w:lineRule="auto"/>
        <w:ind w:firstLine="567"/>
        <w:jc w:val="both"/>
        <w:rPr>
          <w:rFonts w:ascii="Times New Roman" w:hAnsi="Times New Roman" w:cs="Times New Roman"/>
          <w:spacing w:val="4"/>
        </w:rPr>
      </w:pPr>
      <w:r w:rsidRPr="00D07D0F">
        <w:rPr>
          <w:rFonts w:ascii="Times New Roman" w:hAnsi="Times New Roman" w:cs="Times New Roman"/>
          <w:spacing w:val="4"/>
        </w:rPr>
        <w:t xml:space="preserve">Всего на территории </w:t>
      </w:r>
      <w:r w:rsidR="005A036C" w:rsidRPr="00D07D0F">
        <w:rPr>
          <w:rFonts w:ascii="Times New Roman" w:hAnsi="Times New Roman" w:cs="Times New Roman"/>
          <w:spacing w:val="4"/>
        </w:rPr>
        <w:t>округа</w:t>
      </w:r>
      <w:r w:rsidRPr="00D07D0F">
        <w:rPr>
          <w:rFonts w:ascii="Times New Roman" w:hAnsi="Times New Roman" w:cs="Times New Roman"/>
          <w:spacing w:val="4"/>
        </w:rPr>
        <w:t xml:space="preserve"> расположены 36 населенных пунктов. </w:t>
      </w:r>
    </w:p>
    <w:p w:rsidR="00A2757F" w:rsidRPr="00D07D0F" w:rsidRDefault="00A2757F" w:rsidP="00A2757F">
      <w:pPr>
        <w:spacing w:line="276" w:lineRule="auto"/>
        <w:jc w:val="both"/>
        <w:rPr>
          <w:rFonts w:ascii="Times New Roman" w:hAnsi="Times New Roman" w:cs="Times New Roman"/>
        </w:rPr>
      </w:pPr>
    </w:p>
    <w:p w:rsidR="00A2757F" w:rsidRPr="00D07D0F" w:rsidRDefault="00A2757F" w:rsidP="00A2757F">
      <w:pPr>
        <w:pStyle w:val="a3"/>
        <w:numPr>
          <w:ilvl w:val="1"/>
          <w:numId w:val="1"/>
        </w:num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D07D0F">
        <w:rPr>
          <w:b/>
          <w:color w:val="000000" w:themeColor="text1"/>
          <w:sz w:val="24"/>
          <w:szCs w:val="24"/>
        </w:rPr>
        <w:t>Население: род занятий, национальный состав, социальные и возрастные группы, демографическая ситуация.</w:t>
      </w:r>
    </w:p>
    <w:p w:rsidR="00A2757F" w:rsidRPr="00D07D0F" w:rsidRDefault="00A2757F" w:rsidP="00A2757F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2757F" w:rsidRPr="00B27015" w:rsidRDefault="00A2757F" w:rsidP="00B27015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</w:pPr>
      <w:r w:rsidRPr="00D07D0F">
        <w:rPr>
          <w:color w:val="000000" w:themeColor="text1"/>
          <w:sz w:val="24"/>
          <w:szCs w:val="24"/>
        </w:rPr>
        <w:t>Динамика численности населения с 2017 г. по 2025</w:t>
      </w:r>
      <w:r w:rsidR="00B27015">
        <w:rPr>
          <w:color w:val="000000" w:themeColor="text1"/>
          <w:sz w:val="24"/>
          <w:szCs w:val="24"/>
        </w:rPr>
        <w:t xml:space="preserve"> г.:</w:t>
      </w:r>
    </w:p>
    <w:tbl>
      <w:tblPr>
        <w:tblW w:w="488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1054"/>
        <w:gridCol w:w="1054"/>
        <w:gridCol w:w="1053"/>
        <w:gridCol w:w="1092"/>
        <w:gridCol w:w="1053"/>
        <w:gridCol w:w="1090"/>
        <w:gridCol w:w="1090"/>
      </w:tblGrid>
      <w:tr w:rsidR="00A2757F" w:rsidRPr="00D07D0F" w:rsidTr="00A2757F"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57F" w:rsidRPr="00D07D0F" w:rsidRDefault="00A2757F" w:rsidP="00A2757F">
            <w:pPr>
              <w:spacing w:line="276" w:lineRule="auto"/>
              <w:ind w:left="-385" w:right="-6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Показатели, чел.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2017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2020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2021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2022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2025</w:t>
            </w:r>
          </w:p>
        </w:tc>
      </w:tr>
      <w:tr w:rsidR="00A2757F" w:rsidRPr="00D07D0F" w:rsidTr="00A2757F"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A2757F" w:rsidRPr="00D07D0F" w:rsidRDefault="00A2757F" w:rsidP="00A2757F">
            <w:pPr>
              <w:spacing w:line="276" w:lineRule="auto"/>
              <w:ind w:left="-385" w:righ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Всё население, из них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37265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35350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34761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34287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31609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31219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</w:rPr>
              <w:t>30725</w:t>
            </w:r>
          </w:p>
        </w:tc>
      </w:tr>
      <w:tr w:rsidR="00A2757F" w:rsidRPr="00D07D0F" w:rsidTr="00A2757F"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A2757F" w:rsidRPr="00D07D0F" w:rsidRDefault="00A2757F" w:rsidP="00A2757F">
            <w:pPr>
              <w:spacing w:line="276" w:lineRule="auto"/>
              <w:ind w:left="-385" w:righ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Городское население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34798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33217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32721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32376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28985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28672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</w:rPr>
              <w:t>28269</w:t>
            </w:r>
          </w:p>
        </w:tc>
      </w:tr>
      <w:tr w:rsidR="00A2757F" w:rsidRPr="00D07D0F" w:rsidTr="00A2757F"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A2757F" w:rsidRPr="00D07D0F" w:rsidRDefault="00A2757F" w:rsidP="00A2757F">
            <w:pPr>
              <w:spacing w:line="276" w:lineRule="auto"/>
              <w:ind w:left="-385" w:righ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Сельское население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2467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2133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2040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1911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2624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2547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57F" w:rsidRPr="00D07D0F" w:rsidRDefault="00A2757F" w:rsidP="00A275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</w:rPr>
              <w:t>2456</w:t>
            </w:r>
          </w:p>
        </w:tc>
      </w:tr>
    </w:tbl>
    <w:p w:rsidR="00A2757F" w:rsidRPr="00D07D0F" w:rsidRDefault="00A2757F" w:rsidP="00A2757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A2757F" w:rsidRPr="00D07D0F" w:rsidRDefault="00A2757F" w:rsidP="00A2757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 xml:space="preserve">Численность населения Сегежского округа постепенно сокращается и на 01 января 2025г. составила 30725 человек. В сравнении численностью населения на 01 января 2024г. численность уменьшилась на 494 человека, или 1,58%. </w:t>
      </w:r>
    </w:p>
    <w:p w:rsidR="00A2757F" w:rsidRPr="00D07D0F" w:rsidRDefault="00A2757F" w:rsidP="00A2757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>За последние пять лет численность населения сократилась на 4036 человека или на 11,61 %, основными причинами чего стали:</w:t>
      </w:r>
    </w:p>
    <w:p w:rsidR="00A2757F" w:rsidRPr="00D07D0F" w:rsidRDefault="00A2757F" w:rsidP="00A2757F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 xml:space="preserve">- естественная убыль населения (превышение количества умерших </w:t>
      </w:r>
      <w:proofErr w:type="gramStart"/>
      <w:r w:rsidRPr="00D07D0F">
        <w:rPr>
          <w:rFonts w:ascii="Times New Roman" w:hAnsi="Times New Roman" w:cs="Times New Roman"/>
          <w:color w:val="000000" w:themeColor="text1"/>
        </w:rPr>
        <w:t>над</w:t>
      </w:r>
      <w:proofErr w:type="gramEnd"/>
      <w:r w:rsidRPr="00D07D0F">
        <w:rPr>
          <w:rFonts w:ascii="Times New Roman" w:hAnsi="Times New Roman" w:cs="Times New Roman"/>
          <w:color w:val="000000" w:themeColor="text1"/>
        </w:rPr>
        <w:t xml:space="preserve"> родившимися) (в 2024 убыль составила -369 человек);</w:t>
      </w:r>
    </w:p>
    <w:p w:rsidR="00A2757F" w:rsidRPr="00D07D0F" w:rsidRDefault="00A2757F" w:rsidP="00A2757F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>- миграционный отток населения (в 2024 году миграционный отток составил - 125 человека).</w:t>
      </w:r>
    </w:p>
    <w:p w:rsidR="009E2FDA" w:rsidRPr="00D07D0F" w:rsidRDefault="009E2FDA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A2757F" w:rsidRPr="00B27015" w:rsidRDefault="00A2757F" w:rsidP="00B27015">
      <w:pPr>
        <w:pStyle w:val="a3"/>
        <w:numPr>
          <w:ilvl w:val="0"/>
          <w:numId w:val="1"/>
        </w:num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D07D0F">
        <w:rPr>
          <w:b/>
          <w:color w:val="000000" w:themeColor="text1"/>
          <w:sz w:val="24"/>
          <w:szCs w:val="24"/>
        </w:rPr>
        <w:t>Динамика социально-экономического развития муниципального округа</w:t>
      </w:r>
      <w:r w:rsidR="00B27015">
        <w:rPr>
          <w:b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63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1559"/>
        <w:gridCol w:w="1559"/>
      </w:tblGrid>
      <w:tr w:rsidR="00A2757F" w:rsidRPr="00D07D0F" w:rsidTr="00A2757F">
        <w:trPr>
          <w:trHeight w:val="315"/>
        </w:trPr>
        <w:tc>
          <w:tcPr>
            <w:tcW w:w="4928" w:type="dxa"/>
            <w:shd w:val="clear" w:color="000000" w:fill="FFFFFF"/>
            <w:noWrap/>
            <w:vAlign w:val="bottom"/>
            <w:hideMark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Показатели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Единицы 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</w:rPr>
              <w:t>2024</w:t>
            </w:r>
            <w:r w:rsidRPr="00D07D0F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A2757F" w:rsidRPr="00D07D0F" w:rsidTr="00A2757F">
        <w:trPr>
          <w:trHeight w:val="360"/>
        </w:trPr>
        <w:tc>
          <w:tcPr>
            <w:tcW w:w="4928" w:type="dxa"/>
            <w:shd w:val="clear" w:color="000000" w:fill="FFFFFF"/>
            <w:noWrap/>
            <w:vAlign w:val="bottom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left="-108" w:firstLine="5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57F" w:rsidRPr="00D07D0F" w:rsidTr="00A2757F">
        <w:trPr>
          <w:trHeight w:val="600"/>
        </w:trPr>
        <w:tc>
          <w:tcPr>
            <w:tcW w:w="4928" w:type="dxa"/>
            <w:shd w:val="clear" w:color="auto" w:fill="auto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  <w:color w:val="000000" w:themeColor="text1"/>
              </w:rPr>
              <w:t>Объем отгруженных товаров собственного производства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7D0F">
              <w:rPr>
                <w:rFonts w:ascii="Times New Roman" w:hAnsi="Times New Roman" w:cs="Times New Roman"/>
                <w:color w:val="000000" w:themeColor="text1"/>
              </w:rPr>
              <w:t>млн</w:t>
            </w:r>
            <w:proofErr w:type="gramStart"/>
            <w:r w:rsidRPr="00D07D0F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D07D0F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Pr="00D07D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42213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48646</w:t>
            </w:r>
          </w:p>
        </w:tc>
      </w:tr>
      <w:tr w:rsidR="00A2757F" w:rsidRPr="00D07D0F" w:rsidTr="00A2757F">
        <w:trPr>
          <w:trHeight w:val="401"/>
        </w:trPr>
        <w:tc>
          <w:tcPr>
            <w:tcW w:w="4928" w:type="dxa"/>
            <w:shd w:val="clear" w:color="auto" w:fill="auto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Индекс промышленного производства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 xml:space="preserve">в % к </w:t>
            </w:r>
            <w:proofErr w:type="spellStart"/>
            <w:r w:rsidRPr="00D07D0F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proofErr w:type="gramStart"/>
            <w:r w:rsidRPr="00D07D0F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D07D0F">
              <w:rPr>
                <w:rFonts w:ascii="Times New Roman" w:hAnsi="Times New Roman" w:cs="Times New Roman"/>
                <w:color w:val="000000" w:themeColor="text1"/>
              </w:rPr>
              <w:t>оду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103,5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119,1</w:t>
            </w:r>
          </w:p>
        </w:tc>
      </w:tr>
      <w:tr w:rsidR="00A2757F" w:rsidRPr="00D07D0F" w:rsidTr="00A2757F">
        <w:trPr>
          <w:trHeight w:val="401"/>
        </w:trPr>
        <w:tc>
          <w:tcPr>
            <w:tcW w:w="4928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  <w:color w:val="000000" w:themeColor="text1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701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07D0F">
              <w:rPr>
                <w:rFonts w:ascii="Times New Roman" w:hAnsi="Times New Roman" w:cs="Times New Roman"/>
                <w:color w:val="000000" w:themeColor="text1"/>
              </w:rPr>
              <w:t>млн</w:t>
            </w:r>
            <w:proofErr w:type="gramStart"/>
            <w:r w:rsidRPr="00D07D0F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D07D0F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Pr="00D07D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4027,3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7F" w:rsidRPr="00D07D0F" w:rsidRDefault="001609E7" w:rsidP="00A2757F">
            <w:pPr>
              <w:widowControl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4692,6</w:t>
            </w:r>
          </w:p>
        </w:tc>
      </w:tr>
      <w:tr w:rsidR="00A2757F" w:rsidRPr="00D07D0F" w:rsidTr="00A2757F">
        <w:trPr>
          <w:trHeight w:val="274"/>
        </w:trPr>
        <w:tc>
          <w:tcPr>
            <w:tcW w:w="4928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Ввод в действие </w:t>
            </w:r>
            <w:r w:rsidRPr="00D07D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жилых зданий, жилых помещений в нежилых зданиях и жилых домов, построенных населением</w:t>
            </w:r>
          </w:p>
        </w:tc>
        <w:tc>
          <w:tcPr>
            <w:tcW w:w="1701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7D0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D07D0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1856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</w:rPr>
              <w:t>3547</w:t>
            </w:r>
          </w:p>
        </w:tc>
      </w:tr>
      <w:tr w:rsidR="00A2757F" w:rsidRPr="00D07D0F" w:rsidTr="00A2757F">
        <w:trPr>
          <w:trHeight w:val="225"/>
        </w:trPr>
        <w:tc>
          <w:tcPr>
            <w:tcW w:w="4928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  <w:color w:val="000000" w:themeColor="text1"/>
              </w:rPr>
              <w:t>Индекс потребительских цен</w:t>
            </w:r>
          </w:p>
        </w:tc>
        <w:tc>
          <w:tcPr>
            <w:tcW w:w="1701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107,7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105,5</w:t>
            </w:r>
          </w:p>
        </w:tc>
      </w:tr>
      <w:tr w:rsidR="00A2757F" w:rsidRPr="00D07D0F" w:rsidTr="00A2757F">
        <w:trPr>
          <w:trHeight w:val="401"/>
        </w:trPr>
        <w:tc>
          <w:tcPr>
            <w:tcW w:w="4928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Оборот розничной торговли </w:t>
            </w:r>
          </w:p>
        </w:tc>
        <w:tc>
          <w:tcPr>
            <w:tcW w:w="1701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7D0F">
              <w:rPr>
                <w:rFonts w:ascii="Times New Roman" w:hAnsi="Times New Roman" w:cs="Times New Roman"/>
                <w:color w:val="000000" w:themeColor="text1"/>
              </w:rPr>
              <w:t>млн</w:t>
            </w:r>
            <w:proofErr w:type="gramStart"/>
            <w:r w:rsidRPr="00D07D0F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D07D0F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Pr="00D07D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5221,0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6259.5</w:t>
            </w:r>
          </w:p>
        </w:tc>
      </w:tr>
      <w:tr w:rsidR="00A2757F" w:rsidRPr="00D07D0F" w:rsidTr="00A2757F">
        <w:trPr>
          <w:trHeight w:val="289"/>
        </w:trPr>
        <w:tc>
          <w:tcPr>
            <w:tcW w:w="4928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в сопоставимых  ценах</w:t>
            </w:r>
          </w:p>
        </w:tc>
        <w:tc>
          <w:tcPr>
            <w:tcW w:w="1701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 xml:space="preserve">в % к </w:t>
            </w:r>
            <w:proofErr w:type="spellStart"/>
            <w:r w:rsidRPr="00D07D0F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proofErr w:type="gramStart"/>
            <w:r w:rsidRPr="00D07D0F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D07D0F">
              <w:rPr>
                <w:rFonts w:ascii="Times New Roman" w:hAnsi="Times New Roman" w:cs="Times New Roman"/>
                <w:color w:val="000000" w:themeColor="text1"/>
              </w:rPr>
              <w:t>оду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i/>
                <w:color w:val="000000" w:themeColor="text1"/>
              </w:rPr>
              <w:t>104,3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i/>
                <w:color w:val="000000" w:themeColor="text1"/>
              </w:rPr>
              <w:t>119,89</w:t>
            </w:r>
          </w:p>
        </w:tc>
      </w:tr>
      <w:tr w:rsidR="00A2757F" w:rsidRPr="00D07D0F" w:rsidTr="00A2757F">
        <w:trPr>
          <w:trHeight w:val="401"/>
        </w:trPr>
        <w:tc>
          <w:tcPr>
            <w:tcW w:w="4928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Численность постоянного населения </w:t>
            </w:r>
            <w:r w:rsidRPr="00D07D0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(среднегодовая) </w:t>
            </w:r>
          </w:p>
        </w:tc>
        <w:tc>
          <w:tcPr>
            <w:tcW w:w="1701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7D0F">
              <w:rPr>
                <w:rFonts w:ascii="Times New Roman" w:hAnsi="Times New Roman" w:cs="Times New Roman"/>
                <w:color w:val="000000" w:themeColor="text1"/>
              </w:rPr>
              <w:lastRenderedPageBreak/>
              <w:t>тыс</w:t>
            </w:r>
            <w:proofErr w:type="gramStart"/>
            <w:r w:rsidRPr="00D07D0F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D07D0F">
              <w:rPr>
                <w:rFonts w:ascii="Times New Roman" w:hAnsi="Times New Roman" w:cs="Times New Roman"/>
                <w:color w:val="000000" w:themeColor="text1"/>
              </w:rPr>
              <w:t>ел</w:t>
            </w:r>
            <w:proofErr w:type="spellEnd"/>
            <w:r w:rsidRPr="00D07D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31,219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30,725</w:t>
            </w:r>
          </w:p>
        </w:tc>
      </w:tr>
      <w:tr w:rsidR="00A2757F" w:rsidRPr="00D07D0F" w:rsidTr="00A2757F">
        <w:trPr>
          <w:trHeight w:val="285"/>
        </w:trPr>
        <w:tc>
          <w:tcPr>
            <w:tcW w:w="4928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 xml:space="preserve">в % к </w:t>
            </w:r>
            <w:proofErr w:type="spellStart"/>
            <w:r w:rsidRPr="00D07D0F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proofErr w:type="gramStart"/>
            <w:r w:rsidRPr="00D07D0F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D07D0F">
              <w:rPr>
                <w:rFonts w:ascii="Times New Roman" w:hAnsi="Times New Roman" w:cs="Times New Roman"/>
                <w:color w:val="000000" w:themeColor="text1"/>
              </w:rPr>
              <w:t>оду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98,8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98,42</w:t>
            </w:r>
          </w:p>
        </w:tc>
      </w:tr>
      <w:tr w:rsidR="00A2757F" w:rsidRPr="00D07D0F" w:rsidTr="00A2757F">
        <w:trPr>
          <w:trHeight w:val="315"/>
        </w:trPr>
        <w:tc>
          <w:tcPr>
            <w:tcW w:w="4928" w:type="dxa"/>
            <w:shd w:val="clear" w:color="auto" w:fill="auto"/>
            <w:noWrap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Фонд заработной платы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7D0F">
              <w:rPr>
                <w:rFonts w:ascii="Times New Roman" w:hAnsi="Times New Roman" w:cs="Times New Roman"/>
                <w:color w:val="000000" w:themeColor="text1"/>
              </w:rPr>
              <w:t>млн</w:t>
            </w:r>
            <w:proofErr w:type="gramStart"/>
            <w:r w:rsidRPr="00D07D0F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D07D0F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Pr="00D07D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7057,3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8205,2</w:t>
            </w:r>
          </w:p>
        </w:tc>
      </w:tr>
      <w:tr w:rsidR="00A2757F" w:rsidRPr="00D07D0F" w:rsidTr="00A2757F">
        <w:trPr>
          <w:trHeight w:val="315"/>
        </w:trPr>
        <w:tc>
          <w:tcPr>
            <w:tcW w:w="4928" w:type="dxa"/>
            <w:shd w:val="clear" w:color="auto" w:fill="auto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темп роста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 xml:space="preserve">в % к </w:t>
            </w:r>
            <w:proofErr w:type="spellStart"/>
            <w:r w:rsidRPr="00D07D0F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proofErr w:type="gramStart"/>
            <w:r w:rsidRPr="00D07D0F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D07D0F">
              <w:rPr>
                <w:rFonts w:ascii="Times New Roman" w:hAnsi="Times New Roman" w:cs="Times New Roman"/>
                <w:color w:val="000000" w:themeColor="text1"/>
              </w:rPr>
              <w:t>оду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109,3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116,27</w:t>
            </w:r>
          </w:p>
        </w:tc>
      </w:tr>
      <w:tr w:rsidR="00A2757F" w:rsidRPr="00D07D0F" w:rsidTr="00A2757F">
        <w:trPr>
          <w:trHeight w:val="300"/>
        </w:trPr>
        <w:tc>
          <w:tcPr>
            <w:tcW w:w="4928" w:type="dxa"/>
            <w:shd w:val="clear" w:color="auto" w:fill="auto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Средняя заработная плата </w:t>
            </w:r>
          </w:p>
        </w:tc>
        <w:tc>
          <w:tcPr>
            <w:tcW w:w="1701" w:type="dxa"/>
            <w:shd w:val="clear" w:color="auto" w:fill="auto"/>
            <w:hideMark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65888,3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73773,5</w:t>
            </w:r>
          </w:p>
        </w:tc>
      </w:tr>
      <w:tr w:rsidR="00A2757F" w:rsidRPr="00D07D0F" w:rsidTr="00A2757F">
        <w:trPr>
          <w:trHeight w:val="630"/>
        </w:trPr>
        <w:tc>
          <w:tcPr>
            <w:tcW w:w="4928" w:type="dxa"/>
            <w:shd w:val="clear" w:color="auto" w:fill="auto"/>
            <w:hideMark/>
          </w:tcPr>
          <w:p w:rsidR="00A2757F" w:rsidRPr="00D07D0F" w:rsidRDefault="00A2757F" w:rsidP="00A2757F">
            <w:pPr>
              <w:widowControl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</w:rPr>
              <w:t>темп роста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в % к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пред</w:t>
            </w:r>
            <w:proofErr w:type="gramStart"/>
            <w:r w:rsidRPr="00D07D0F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D07D0F">
              <w:rPr>
                <w:rFonts w:ascii="Times New Roman" w:hAnsi="Times New Roman" w:cs="Times New Roman"/>
                <w:color w:val="auto"/>
              </w:rPr>
              <w:t>оду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111,82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2757F" w:rsidRPr="00D07D0F" w:rsidRDefault="00A2757F" w:rsidP="00A275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D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111,97</w:t>
            </w:r>
          </w:p>
        </w:tc>
      </w:tr>
    </w:tbl>
    <w:p w:rsidR="00A2757F" w:rsidRPr="00D07D0F" w:rsidRDefault="00A2757F" w:rsidP="00A2757F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9E2FDA" w:rsidRPr="00D07D0F" w:rsidRDefault="009E2FDA" w:rsidP="0000531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2757F" w:rsidRPr="00D07D0F" w:rsidRDefault="00A2757F" w:rsidP="00A2757F">
      <w:pPr>
        <w:pStyle w:val="a3"/>
        <w:numPr>
          <w:ilvl w:val="1"/>
          <w:numId w:val="1"/>
        </w:num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D07D0F">
        <w:rPr>
          <w:b/>
          <w:color w:val="000000" w:themeColor="text1"/>
          <w:sz w:val="24"/>
          <w:szCs w:val="24"/>
        </w:rPr>
        <w:t>Численность постоянного населения и рынок труда, состояние безработицы</w:t>
      </w:r>
      <w:r w:rsidR="00B27015">
        <w:rPr>
          <w:b/>
          <w:color w:val="000000" w:themeColor="text1"/>
          <w:sz w:val="24"/>
          <w:szCs w:val="24"/>
        </w:rPr>
        <w:t>.</w:t>
      </w:r>
    </w:p>
    <w:p w:rsidR="00A2757F" w:rsidRPr="00D07D0F" w:rsidRDefault="00A2757F" w:rsidP="00A2757F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A2757F" w:rsidRPr="00D07D0F" w:rsidRDefault="00A2757F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>Из общей численности населения округа (30725 чел. на 01.01.2025):</w:t>
      </w:r>
    </w:p>
    <w:p w:rsidR="00A2757F" w:rsidRPr="00D07D0F" w:rsidRDefault="00A2757F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 xml:space="preserve">- </w:t>
      </w:r>
      <w:r w:rsidRPr="00D07D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17 886 </w:t>
      </w:r>
      <w:r w:rsidRPr="00D07D0F">
        <w:rPr>
          <w:rFonts w:ascii="Times New Roman" w:hAnsi="Times New Roman" w:cs="Times New Roman"/>
          <w:color w:val="000000" w:themeColor="text1"/>
        </w:rPr>
        <w:t xml:space="preserve">тыс. человек – жители трудоспособного возраста (41,79% от общей численности населения), </w:t>
      </w:r>
    </w:p>
    <w:p w:rsidR="00A2757F" w:rsidRPr="00D07D0F" w:rsidRDefault="00A2757F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>- 4529 – жители моложе трудоспособного возраста (14,74%),</w:t>
      </w:r>
    </w:p>
    <w:p w:rsidR="00A2757F" w:rsidRPr="00D07D0F" w:rsidRDefault="00A2757F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 xml:space="preserve">- 8804 жителей – старше трудоспособного возраста (28,65%). </w:t>
      </w:r>
    </w:p>
    <w:p w:rsidR="00A2757F" w:rsidRPr="00D07D0F" w:rsidRDefault="009E2FDA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>Таким образом, на одного жителя в трудос</w:t>
      </w:r>
      <w:r w:rsidR="00F653F6" w:rsidRPr="00D07D0F">
        <w:rPr>
          <w:rFonts w:ascii="Times New Roman" w:hAnsi="Times New Roman" w:cs="Times New Roman"/>
          <w:color w:val="000000" w:themeColor="text1"/>
        </w:rPr>
        <w:t>пособном возрасте приходится 0,75</w:t>
      </w:r>
      <w:r w:rsidRPr="00D07D0F">
        <w:rPr>
          <w:rFonts w:ascii="Times New Roman" w:hAnsi="Times New Roman" w:cs="Times New Roman"/>
          <w:color w:val="000000" w:themeColor="text1"/>
        </w:rPr>
        <w:t xml:space="preserve"> жителя в возрасте моложе или старше трудоспособного возраста</w:t>
      </w:r>
      <w:r w:rsidR="00384453" w:rsidRPr="00D07D0F">
        <w:rPr>
          <w:rFonts w:ascii="Times New Roman" w:hAnsi="Times New Roman" w:cs="Times New Roman"/>
          <w:color w:val="000000" w:themeColor="text1"/>
        </w:rPr>
        <w:t>.</w:t>
      </w:r>
      <w:r w:rsidRPr="00D07D0F">
        <w:rPr>
          <w:rFonts w:ascii="Times New Roman" w:hAnsi="Times New Roman" w:cs="Times New Roman"/>
          <w:color w:val="000000" w:themeColor="text1"/>
        </w:rPr>
        <w:t xml:space="preserve"> </w:t>
      </w:r>
    </w:p>
    <w:p w:rsidR="00A2757F" w:rsidRPr="00D07D0F" w:rsidRDefault="00A2757F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 xml:space="preserve">Количество граждан в поиске работы, обратившихся в Кадровый центр Сегежского муниципального округа за  январь – декабрь  2024 года, составило 617 чел., что на  34,15 % меньше, чем  за  январь – декабрь 2023 года  (937 чел.). </w:t>
      </w:r>
    </w:p>
    <w:p w:rsidR="00A2757F" w:rsidRPr="00D07D0F" w:rsidRDefault="00A2757F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 xml:space="preserve">В составе </w:t>
      </w:r>
      <w:proofErr w:type="gramStart"/>
      <w:r w:rsidRPr="00D07D0F">
        <w:rPr>
          <w:rFonts w:ascii="Times New Roman" w:hAnsi="Times New Roman" w:cs="Times New Roman"/>
          <w:color w:val="000000" w:themeColor="text1"/>
        </w:rPr>
        <w:t>обратившихся</w:t>
      </w:r>
      <w:proofErr w:type="gramEnd"/>
      <w:r w:rsidRPr="00D07D0F">
        <w:rPr>
          <w:rFonts w:ascii="Times New Roman" w:hAnsi="Times New Roman" w:cs="Times New Roman"/>
          <w:color w:val="000000" w:themeColor="text1"/>
        </w:rPr>
        <w:t xml:space="preserve">: </w:t>
      </w:r>
    </w:p>
    <w:p w:rsidR="00A2757F" w:rsidRPr="00D07D0F" w:rsidRDefault="00A2757F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>- женщины 361 чел. (57,4%),</w:t>
      </w:r>
    </w:p>
    <w:p w:rsidR="00A2757F" w:rsidRPr="00D07D0F" w:rsidRDefault="00A2757F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 xml:space="preserve">- мужчины 256 чел </w:t>
      </w:r>
    </w:p>
    <w:p w:rsidR="00A2757F" w:rsidRPr="00D07D0F" w:rsidRDefault="00A2757F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 xml:space="preserve">- молодежь в возрасте до 30 лет – 115 чел. (24,1%). </w:t>
      </w:r>
    </w:p>
    <w:p w:rsidR="00A2757F" w:rsidRPr="00D07D0F" w:rsidRDefault="009E2FDA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000000" w:themeColor="text1"/>
        </w:rPr>
        <w:t xml:space="preserve">Экономически </w:t>
      </w:r>
      <w:r w:rsidR="001609E7" w:rsidRPr="00D07D0F">
        <w:rPr>
          <w:rFonts w:ascii="Times New Roman" w:hAnsi="Times New Roman" w:cs="Times New Roman"/>
          <w:color w:val="000000" w:themeColor="text1"/>
        </w:rPr>
        <w:t>активное население на 01.01.2025</w:t>
      </w:r>
      <w:r w:rsidRPr="00D07D0F">
        <w:rPr>
          <w:rFonts w:ascii="Times New Roman" w:hAnsi="Times New Roman" w:cs="Times New Roman"/>
          <w:color w:val="000000" w:themeColor="text1"/>
        </w:rPr>
        <w:t xml:space="preserve">г. </w:t>
      </w:r>
      <w:r w:rsidR="00384453" w:rsidRPr="00D07D0F">
        <w:rPr>
          <w:rFonts w:ascii="Times New Roman" w:hAnsi="Times New Roman" w:cs="Times New Roman"/>
          <w:color w:val="000000" w:themeColor="text1"/>
        </w:rPr>
        <w:t xml:space="preserve">составляет </w:t>
      </w:r>
      <w:r w:rsidRPr="00D07D0F">
        <w:rPr>
          <w:rFonts w:ascii="Times New Roman" w:hAnsi="Times New Roman" w:cs="Times New Roman"/>
          <w:color w:val="000000" w:themeColor="text1"/>
        </w:rPr>
        <w:t>17</w:t>
      </w:r>
      <w:r w:rsidR="00384453" w:rsidRPr="00D07D0F">
        <w:rPr>
          <w:rFonts w:ascii="Times New Roman" w:hAnsi="Times New Roman" w:cs="Times New Roman"/>
          <w:color w:val="000000" w:themeColor="text1"/>
        </w:rPr>
        <w:t xml:space="preserve"> </w:t>
      </w:r>
      <w:r w:rsidR="001609E7" w:rsidRPr="00D07D0F">
        <w:rPr>
          <w:rFonts w:ascii="Times New Roman" w:hAnsi="Times New Roman" w:cs="Times New Roman"/>
          <w:color w:val="000000" w:themeColor="text1"/>
        </w:rPr>
        <w:t>154</w:t>
      </w:r>
      <w:r w:rsidRPr="00D07D0F">
        <w:rPr>
          <w:rFonts w:ascii="Times New Roman" w:hAnsi="Times New Roman" w:cs="Times New Roman"/>
          <w:color w:val="000000" w:themeColor="text1"/>
        </w:rPr>
        <w:t xml:space="preserve"> </w:t>
      </w:r>
      <w:r w:rsidR="005C3A1E" w:rsidRPr="00D07D0F">
        <w:rPr>
          <w:rFonts w:ascii="Times New Roman" w:hAnsi="Times New Roman" w:cs="Times New Roman"/>
          <w:color w:val="000000" w:themeColor="text1"/>
        </w:rPr>
        <w:t>челове</w:t>
      </w:r>
      <w:r w:rsidR="00C25BBF" w:rsidRPr="00D07D0F">
        <w:rPr>
          <w:rFonts w:ascii="Times New Roman" w:hAnsi="Times New Roman" w:cs="Times New Roman"/>
          <w:color w:val="000000" w:themeColor="text1"/>
        </w:rPr>
        <w:t>к, уровень безработицы 0,41</w:t>
      </w:r>
      <w:r w:rsidR="00396F1A" w:rsidRPr="00D07D0F">
        <w:rPr>
          <w:rFonts w:ascii="Times New Roman" w:hAnsi="Times New Roman" w:cs="Times New Roman"/>
          <w:color w:val="000000" w:themeColor="text1"/>
        </w:rPr>
        <w:t xml:space="preserve"> %</w:t>
      </w:r>
      <w:r w:rsidR="001609E7" w:rsidRPr="00D07D0F">
        <w:rPr>
          <w:rFonts w:ascii="Times New Roman" w:hAnsi="Times New Roman" w:cs="Times New Roman"/>
          <w:color w:val="000000" w:themeColor="text1"/>
        </w:rPr>
        <w:t xml:space="preserve"> от числа ЭАН или 71</w:t>
      </w:r>
      <w:r w:rsidR="00BA20BA" w:rsidRPr="00D07D0F">
        <w:rPr>
          <w:rFonts w:ascii="Times New Roman" w:hAnsi="Times New Roman" w:cs="Times New Roman"/>
          <w:color w:val="000000" w:themeColor="text1"/>
        </w:rPr>
        <w:t xml:space="preserve"> человек</w:t>
      </w:r>
    </w:p>
    <w:p w:rsidR="005C3A1E" w:rsidRPr="00D07D0F" w:rsidRDefault="009E2FDA" w:rsidP="00A275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7D0F">
        <w:rPr>
          <w:rFonts w:ascii="Times New Roman" w:hAnsi="Times New Roman" w:cs="Times New Roman"/>
          <w:color w:val="auto"/>
        </w:rPr>
        <w:t>По состоянию на 01.01.202</w:t>
      </w:r>
      <w:r w:rsidR="005C3A1E" w:rsidRPr="00D07D0F">
        <w:rPr>
          <w:rFonts w:ascii="Times New Roman" w:hAnsi="Times New Roman" w:cs="Times New Roman"/>
          <w:color w:val="auto"/>
        </w:rPr>
        <w:t>5</w:t>
      </w:r>
      <w:r w:rsidRPr="00D07D0F">
        <w:rPr>
          <w:rFonts w:ascii="Times New Roman" w:hAnsi="Times New Roman" w:cs="Times New Roman"/>
          <w:color w:val="auto"/>
        </w:rPr>
        <w:t xml:space="preserve"> года в </w:t>
      </w:r>
      <w:r w:rsidR="00384453" w:rsidRPr="00D07D0F">
        <w:rPr>
          <w:rFonts w:ascii="Times New Roman" w:hAnsi="Times New Roman" w:cs="Times New Roman"/>
          <w:color w:val="auto"/>
        </w:rPr>
        <w:t>Кадровом центре Сегежского муниципального округа</w:t>
      </w:r>
      <w:r w:rsidRPr="00D07D0F">
        <w:rPr>
          <w:rFonts w:ascii="Times New Roman" w:hAnsi="Times New Roman" w:cs="Times New Roman"/>
          <w:color w:val="auto"/>
        </w:rPr>
        <w:t xml:space="preserve"> зарегистрирован </w:t>
      </w:r>
      <w:r w:rsidR="005C3A1E" w:rsidRPr="00D07D0F">
        <w:rPr>
          <w:rFonts w:ascii="Times New Roman" w:hAnsi="Times New Roman" w:cs="Times New Roman"/>
          <w:color w:val="auto"/>
        </w:rPr>
        <w:t>71</w:t>
      </w:r>
      <w:r w:rsidRPr="00D07D0F">
        <w:rPr>
          <w:rFonts w:ascii="Times New Roman" w:hAnsi="Times New Roman" w:cs="Times New Roman"/>
          <w:color w:val="auto"/>
        </w:rPr>
        <w:t xml:space="preserve"> безработны</w:t>
      </w:r>
      <w:r w:rsidR="005C3A1E" w:rsidRPr="00D07D0F">
        <w:rPr>
          <w:rFonts w:ascii="Times New Roman" w:hAnsi="Times New Roman" w:cs="Times New Roman"/>
          <w:color w:val="auto"/>
        </w:rPr>
        <w:t>й</w:t>
      </w:r>
      <w:r w:rsidRPr="00D07D0F">
        <w:rPr>
          <w:rFonts w:ascii="Times New Roman" w:hAnsi="Times New Roman" w:cs="Times New Roman"/>
          <w:color w:val="auto"/>
        </w:rPr>
        <w:t>,</w:t>
      </w:r>
      <w:r w:rsidR="005C3A1E" w:rsidRPr="00D07D0F">
        <w:rPr>
          <w:rFonts w:ascii="Times New Roman" w:hAnsi="Times New Roman" w:cs="Times New Roman"/>
          <w:color w:val="auto"/>
        </w:rPr>
        <w:t xml:space="preserve"> уровень безработицы составил 0,45%.</w:t>
      </w:r>
    </w:p>
    <w:p w:rsidR="00E97166" w:rsidRPr="00D07D0F" w:rsidRDefault="00E97166" w:rsidP="00005310">
      <w:pPr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F432A5" w:rsidRPr="00D07D0F" w:rsidRDefault="00F432A5" w:rsidP="00B2701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2.2. Финансы и бюджет Сегежского муниципального</w:t>
      </w:r>
      <w:r w:rsidR="009E7331" w:rsidRPr="00D07D0F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округа</w:t>
      </w:r>
      <w:r w:rsidR="00B27015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:rsidR="00F432A5" w:rsidRPr="00D07D0F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9E7331" w:rsidRPr="00D07D0F" w:rsidRDefault="009E7331" w:rsidP="00B2701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Доходы бюджета Сегежского муниципального округа</w:t>
      </w:r>
      <w:r w:rsidR="00B27015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 xml:space="preserve">Доходная часть бюджета Сегежского муниципального округа за 1 полугодие 2025 года составляет 796 630,5 тыс. рублей или 50,5% от запланированных бюджетных ассигнований  (план – 1 577 023,6 тыс. рублей). 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>Структура доходов сложилась следующим образом: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>- налоговые и неналоговые доходы составили 317 699,8 тыс. рублей или 45,7% от плановых показателей;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>- безвозмездные поступления составили 478 930,7 тыс. рублей или 54,3% от плановых показателей.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>По сравнению с 2024 годом прогноз доходов увеличился на 118 893,1 тыс. рублей, из которых прогноз роста от налоговых и неналоговых поступлений 94 905,6 тыс. рублей.</w:t>
      </w:r>
    </w:p>
    <w:p w:rsidR="00F432A5" w:rsidRPr="00D07D0F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365F91" w:themeColor="accent1" w:themeShade="BF"/>
          <w:lang w:eastAsia="en-US"/>
        </w:rPr>
      </w:pPr>
    </w:p>
    <w:p w:rsidR="009E7331" w:rsidRPr="00D07D0F" w:rsidRDefault="009E7331" w:rsidP="00B2701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Расходы бюджета Сегежского муниципального округа</w:t>
      </w:r>
      <w:r w:rsidR="00B27015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>Расходная часть бюджета Сегежского муниципального округа за 1 полугодие 2025 года составляет 804 605,6 тыс. рублей или 49,8% от запланированных бюджетных ассигнований  (план – 1 614 414,3 тыс. рублей). По сравнению с 2024 годом исполнение расходной части бюджета за первое полугодие увеличилось на 103 840,8 тыс. рублей.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 xml:space="preserve">Бюджет Сегежского муниципального округа в 2025 году сохранил свою социальную направленность – 82,1% от общего объема расходов спрогнозировано на финансовое обеспечение полномочий в сферах образования (1 152 105,9 тыс. рублей), культуры (117 559,4 тыс. рублей), физической культуры и спорта (7 837,6 тыс. рублей), социальной политики (48 149,9 тыс. рублей). Расходы на </w:t>
      </w:r>
      <w:proofErr w:type="spellStart"/>
      <w:r w:rsidRPr="00D07D0F">
        <w:rPr>
          <w:rFonts w:ascii="Times New Roman" w:eastAsia="Calibri" w:hAnsi="Times New Roman" w:cs="Times New Roman"/>
          <w:color w:val="auto"/>
          <w:lang w:eastAsia="en-US"/>
        </w:rPr>
        <w:t>жилищно</w:t>
      </w:r>
      <w:proofErr w:type="spellEnd"/>
      <w:r w:rsidRPr="00D07D0F">
        <w:rPr>
          <w:rFonts w:ascii="Times New Roman" w:eastAsia="Calibri" w:hAnsi="Times New Roman" w:cs="Times New Roman"/>
          <w:color w:val="auto"/>
          <w:lang w:eastAsia="en-US"/>
        </w:rPr>
        <w:t xml:space="preserve"> – коммунальное хозяйство составили 77 228,3 тыс. рублей (4,8% от общей суммы расходов бюджета), на дорожное хозяйство направлено 60  252,1 тыс. рублей или 3,7%.</w:t>
      </w:r>
    </w:p>
    <w:p w:rsidR="00F432A5" w:rsidRPr="00D07D0F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365F91" w:themeColor="accent1" w:themeShade="BF"/>
          <w:lang w:eastAsia="en-US"/>
        </w:rPr>
      </w:pPr>
    </w:p>
    <w:p w:rsidR="009E7331" w:rsidRPr="00D07D0F" w:rsidRDefault="009E7331" w:rsidP="00B2701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Долговые обязательства Сегежского муниципального округа</w:t>
      </w:r>
      <w:r w:rsidR="00B27015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 xml:space="preserve">Администрацией Сегежского муниципального округа в 2025 году запланировано (и уже </w:t>
      </w:r>
      <w:proofErr w:type="gramStart"/>
      <w:r w:rsidRPr="00D07D0F">
        <w:rPr>
          <w:rFonts w:ascii="Times New Roman" w:eastAsia="Calibri" w:hAnsi="Times New Roman" w:cs="Times New Roman"/>
          <w:color w:val="auto"/>
          <w:lang w:eastAsia="en-US"/>
        </w:rPr>
        <w:t>привлечен</w:t>
      </w:r>
      <w:proofErr w:type="gramEnd"/>
      <w:r w:rsidRPr="00D07D0F">
        <w:rPr>
          <w:rFonts w:ascii="Times New Roman" w:eastAsia="Calibri" w:hAnsi="Times New Roman" w:cs="Times New Roman"/>
          <w:color w:val="auto"/>
          <w:lang w:eastAsia="en-US"/>
        </w:rPr>
        <w:t xml:space="preserve">) привлечение коммерческого кредита сроком на 2 года в объеме 58 853,0 тыс. рублей для погашения долговых обязательств бюджета Сегежского муниципального округа. 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>В соответствии с муниципальной долговой книгой Сегежского муниципального округа объем муниципального долга по состоянию на 1 июля 2025 года составляет</w:t>
      </w:r>
      <w:r w:rsidR="00B2701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D07D0F">
        <w:rPr>
          <w:rFonts w:ascii="Times New Roman" w:eastAsia="Calibri" w:hAnsi="Times New Roman" w:cs="Times New Roman"/>
          <w:color w:val="auto"/>
          <w:lang w:eastAsia="en-US"/>
        </w:rPr>
        <w:t>159 234,2 тыс. рублей, в том числе: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>- по кредитам, полу</w:t>
      </w:r>
      <w:r w:rsidR="00B27015">
        <w:rPr>
          <w:rFonts w:ascii="Times New Roman" w:eastAsia="Calibri" w:hAnsi="Times New Roman" w:cs="Times New Roman"/>
          <w:color w:val="auto"/>
          <w:lang w:eastAsia="en-US"/>
        </w:rPr>
        <w:t xml:space="preserve">ченным от кредитных организаций </w:t>
      </w:r>
      <w:r w:rsidRPr="00D07D0F">
        <w:rPr>
          <w:rFonts w:ascii="Times New Roman" w:eastAsia="Calibri" w:hAnsi="Times New Roman" w:cs="Times New Roman"/>
          <w:color w:val="auto"/>
          <w:lang w:eastAsia="en-US"/>
        </w:rPr>
        <w:t>146228,0 тыс. рублей             (ПАО Банк «Кузнецкий», ПАО «</w:t>
      </w:r>
      <w:proofErr w:type="spellStart"/>
      <w:r w:rsidRPr="00D07D0F">
        <w:rPr>
          <w:rFonts w:ascii="Times New Roman" w:eastAsia="Calibri" w:hAnsi="Times New Roman" w:cs="Times New Roman"/>
          <w:color w:val="auto"/>
          <w:lang w:eastAsia="en-US"/>
        </w:rPr>
        <w:t>Совкомбанк</w:t>
      </w:r>
      <w:proofErr w:type="spellEnd"/>
      <w:r w:rsidRPr="00D07D0F">
        <w:rPr>
          <w:rFonts w:ascii="Times New Roman" w:eastAsia="Calibri" w:hAnsi="Times New Roman" w:cs="Times New Roman"/>
          <w:color w:val="auto"/>
          <w:lang w:eastAsia="en-US"/>
        </w:rPr>
        <w:t>»);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>- по бюджетным кредитам, полученным из бюджета Республики Карелия 13 006,2 тыс. рублей.</w:t>
      </w:r>
    </w:p>
    <w:p w:rsidR="00F432A5" w:rsidRPr="00D07D0F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365F91" w:themeColor="accent1" w:themeShade="BF"/>
          <w:lang w:eastAsia="en-US"/>
        </w:rPr>
      </w:pPr>
    </w:p>
    <w:p w:rsidR="009E7331" w:rsidRPr="00D07D0F" w:rsidRDefault="009E7331" w:rsidP="00B2701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Обслуживание муниципального долга</w:t>
      </w:r>
      <w:r w:rsidR="00B27015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:rsidR="00F432A5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>Расходы по обслуживанию внутреннего муниципального долга на 01 июля 2025 года составили 11 226,1 тыс. рублей. Произведена уплата процентных платежей по кредитам, предоставленным Министерством финансов РК, в сумме 7,1 тыс. рублей, по коммерческим кредитам – 11 218,9 тыс. рублей.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365F91" w:themeColor="accent1" w:themeShade="BF"/>
          <w:lang w:eastAsia="en-US"/>
        </w:rPr>
      </w:pP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Прогноз исполнения бюджета Сегежского муниципального округа</w:t>
      </w:r>
      <w:r w:rsidR="00B27015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:rsidR="009E7331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 xml:space="preserve">В бюджете Сегежского муниципального округа предусмотрен дефицит в размере 37 390,8 тыс. рублей. </w:t>
      </w:r>
    </w:p>
    <w:p w:rsidR="00426C9D" w:rsidRPr="00D07D0F" w:rsidRDefault="009E7331" w:rsidP="009E733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lang w:eastAsia="en-US"/>
        </w:rPr>
        <w:t>В качестве источников финансирования дефицита бюджета в отчетном финансовом году предусмотрено снижение остатков средств на счете по учету средств бюджета Сегежского муниципального района и поселений, входящих в его состав, в течение отчетного финансового года.</w:t>
      </w:r>
      <w:r w:rsidR="00B2701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432A5" w:rsidRPr="00D07D0F">
        <w:rPr>
          <w:rFonts w:ascii="Times New Roman" w:eastAsia="Calibri" w:hAnsi="Times New Roman" w:cs="Times New Roman"/>
          <w:color w:val="auto"/>
          <w:lang w:eastAsia="en-US"/>
        </w:rPr>
        <w:t>Фактически за 202</w:t>
      </w:r>
      <w:r w:rsidR="00F362FB"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F432A5" w:rsidRPr="00D07D0F">
        <w:rPr>
          <w:rFonts w:ascii="Times New Roman" w:eastAsia="Calibri" w:hAnsi="Times New Roman" w:cs="Times New Roman"/>
          <w:color w:val="auto"/>
          <w:lang w:eastAsia="en-US"/>
        </w:rPr>
        <w:t xml:space="preserve"> год бюджет исполнен с дефицитом в объеме 18 970,9 тыс. рублей. Остатки средств на счетах по учету средств бюджета Сегежского муниципального района и поселений, входящих в его состав, по состоянию на 1 января 202</w:t>
      </w:r>
      <w:r w:rsidR="00F362FB"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F432A5" w:rsidRPr="00D07D0F">
        <w:rPr>
          <w:rFonts w:ascii="Times New Roman" w:eastAsia="Calibri" w:hAnsi="Times New Roman" w:cs="Times New Roman"/>
          <w:color w:val="auto"/>
          <w:lang w:eastAsia="en-US"/>
        </w:rPr>
        <w:t xml:space="preserve"> года составили 50 263,2 тыс. рублей.</w:t>
      </w:r>
    </w:p>
    <w:p w:rsidR="00F432A5" w:rsidRPr="00D07D0F" w:rsidRDefault="00F432A5" w:rsidP="00005310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Электоральная история.</w:t>
      </w:r>
    </w:p>
    <w:p w:rsidR="007E4CA7" w:rsidRPr="00D07D0F" w:rsidRDefault="007E4CA7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>1</w:t>
      </w:r>
      <w:r w:rsidR="007D4A1C" w:rsidRPr="00D07D0F">
        <w:rPr>
          <w:rFonts w:ascii="Times New Roman" w:hAnsi="Times New Roman" w:cs="Times New Roman"/>
          <w:color w:val="auto"/>
        </w:rPr>
        <w:t>1</w:t>
      </w:r>
      <w:r w:rsidRPr="00D07D0F">
        <w:rPr>
          <w:rFonts w:ascii="Times New Roman" w:hAnsi="Times New Roman" w:cs="Times New Roman"/>
          <w:color w:val="auto"/>
        </w:rPr>
        <w:t xml:space="preserve"> сентября 20</w:t>
      </w:r>
      <w:r w:rsidR="007D4A1C" w:rsidRPr="00D07D0F">
        <w:rPr>
          <w:rFonts w:ascii="Times New Roman" w:hAnsi="Times New Roman" w:cs="Times New Roman"/>
          <w:color w:val="auto"/>
        </w:rPr>
        <w:t>22</w:t>
      </w:r>
      <w:r w:rsidRPr="00D07D0F">
        <w:rPr>
          <w:rFonts w:ascii="Times New Roman" w:hAnsi="Times New Roman" w:cs="Times New Roman"/>
          <w:color w:val="auto"/>
        </w:rPr>
        <w:t xml:space="preserve"> года состоялись выборы Главы Республики Карелия.</w:t>
      </w:r>
    </w:p>
    <w:p w:rsidR="007E4CA7" w:rsidRPr="00D07D0F" w:rsidRDefault="007E4CA7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 xml:space="preserve">Количество избирателей, внесенных в списки для голосования, составило </w:t>
      </w:r>
      <w:r w:rsidR="007D4A1C" w:rsidRPr="00D07D0F">
        <w:rPr>
          <w:rFonts w:ascii="Times New Roman" w:hAnsi="Times New Roman" w:cs="Times New Roman"/>
          <w:color w:val="auto"/>
        </w:rPr>
        <w:t>28606</w:t>
      </w:r>
      <w:r w:rsidRPr="00D07D0F">
        <w:rPr>
          <w:rFonts w:ascii="Times New Roman" w:hAnsi="Times New Roman" w:cs="Times New Roman"/>
          <w:color w:val="auto"/>
        </w:rPr>
        <w:t xml:space="preserve"> человек. В выборах приняло участие 7</w:t>
      </w:r>
      <w:r w:rsidR="007D4A1C" w:rsidRPr="00D07D0F">
        <w:rPr>
          <w:rFonts w:ascii="Times New Roman" w:hAnsi="Times New Roman" w:cs="Times New Roman"/>
          <w:color w:val="auto"/>
        </w:rPr>
        <w:t>306</w:t>
      </w:r>
      <w:r w:rsidRPr="00D07D0F">
        <w:rPr>
          <w:rFonts w:ascii="Times New Roman" w:hAnsi="Times New Roman" w:cs="Times New Roman"/>
          <w:color w:val="auto"/>
        </w:rPr>
        <w:t xml:space="preserve"> избирателя, или 23,7%. </w:t>
      </w:r>
    </w:p>
    <w:p w:rsidR="007E4CA7" w:rsidRPr="00D07D0F" w:rsidRDefault="007E4CA7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lastRenderedPageBreak/>
        <w:t>Голоса, поданные за кандидатов, распределились следующим образом:</w:t>
      </w:r>
    </w:p>
    <w:p w:rsidR="007D4A1C" w:rsidRPr="00D07D0F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D07D0F">
        <w:rPr>
          <w:rFonts w:ascii="Times New Roman" w:hAnsi="Times New Roman" w:cs="Times New Roman"/>
          <w:color w:val="auto"/>
        </w:rPr>
        <w:t>Дударин</w:t>
      </w:r>
      <w:proofErr w:type="spellEnd"/>
      <w:r w:rsidRPr="00D07D0F">
        <w:rPr>
          <w:rFonts w:ascii="Times New Roman" w:hAnsi="Times New Roman" w:cs="Times New Roman"/>
          <w:color w:val="auto"/>
        </w:rPr>
        <w:t xml:space="preserve"> Анатолий Сергеевич – 72 (0.99%)</w:t>
      </w:r>
    </w:p>
    <w:p w:rsidR="007D4A1C" w:rsidRPr="00D07D0F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D07D0F">
        <w:rPr>
          <w:rFonts w:ascii="Times New Roman" w:hAnsi="Times New Roman" w:cs="Times New Roman"/>
          <w:color w:val="auto"/>
        </w:rPr>
        <w:t>Кадаяс</w:t>
      </w:r>
      <w:proofErr w:type="spellEnd"/>
      <w:r w:rsidRPr="00D07D0F">
        <w:rPr>
          <w:rFonts w:ascii="Times New Roman" w:hAnsi="Times New Roman" w:cs="Times New Roman"/>
          <w:color w:val="auto"/>
        </w:rPr>
        <w:t xml:space="preserve"> Иван Андреевич – 34 (0.47%)</w:t>
      </w:r>
    </w:p>
    <w:p w:rsidR="007D4A1C" w:rsidRPr="00D07D0F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D07D0F">
        <w:rPr>
          <w:rFonts w:ascii="Times New Roman" w:hAnsi="Times New Roman" w:cs="Times New Roman"/>
          <w:color w:val="auto"/>
        </w:rPr>
        <w:t>Парфенчиков</w:t>
      </w:r>
      <w:proofErr w:type="spellEnd"/>
      <w:r w:rsidRPr="00D07D0F">
        <w:rPr>
          <w:rFonts w:ascii="Times New Roman" w:hAnsi="Times New Roman" w:cs="Times New Roman"/>
          <w:color w:val="auto"/>
        </w:rPr>
        <w:t xml:space="preserve"> Артур Олегович -</w:t>
      </w:r>
      <w:r w:rsidRPr="00D07D0F">
        <w:rPr>
          <w:rFonts w:ascii="Times New Roman" w:hAnsi="Times New Roman" w:cs="Times New Roman"/>
          <w:color w:val="auto"/>
        </w:rPr>
        <w:tab/>
        <w:t>5161 (70.64%)</w:t>
      </w:r>
    </w:p>
    <w:p w:rsidR="007D4A1C" w:rsidRPr="00D07D0F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D07D0F">
        <w:rPr>
          <w:rFonts w:ascii="Times New Roman" w:hAnsi="Times New Roman" w:cs="Times New Roman"/>
          <w:color w:val="auto"/>
        </w:rPr>
        <w:t>Рогалевич</w:t>
      </w:r>
      <w:proofErr w:type="spellEnd"/>
      <w:r w:rsidRPr="00D07D0F">
        <w:rPr>
          <w:rFonts w:ascii="Times New Roman" w:hAnsi="Times New Roman" w:cs="Times New Roman"/>
          <w:color w:val="auto"/>
        </w:rPr>
        <w:t xml:space="preserve"> Андрей Сергеевич – 1397 (19.12%)</w:t>
      </w:r>
    </w:p>
    <w:p w:rsidR="007E4CA7" w:rsidRPr="00D07D0F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>Ульянов Евгений Александрович – 459 (6.28%)</w:t>
      </w:r>
    </w:p>
    <w:p w:rsidR="007D4A1C" w:rsidRPr="00D07D0F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397B" w:rsidRPr="00D07D0F" w:rsidRDefault="0068397B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>10</w:t>
      </w:r>
      <w:r w:rsidR="007D4A1C" w:rsidRPr="00D07D0F">
        <w:rPr>
          <w:rFonts w:ascii="Times New Roman" w:hAnsi="Times New Roman" w:cs="Times New Roman"/>
          <w:color w:val="auto"/>
        </w:rPr>
        <w:t xml:space="preserve"> сентября 2023 года состоялись выборы </w:t>
      </w:r>
      <w:r w:rsidRPr="00D07D0F">
        <w:rPr>
          <w:rFonts w:ascii="Times New Roman" w:hAnsi="Times New Roman" w:cs="Times New Roman"/>
          <w:color w:val="auto"/>
        </w:rPr>
        <w:t xml:space="preserve">депутатов Совета Сегежского муниципального округа </w:t>
      </w:r>
      <w:r w:rsidRPr="00D07D0F">
        <w:rPr>
          <w:rFonts w:ascii="Times New Roman" w:hAnsi="Times New Roman" w:cs="Times New Roman"/>
          <w:color w:val="auto"/>
          <w:lang w:val="en-US"/>
        </w:rPr>
        <w:t>I</w:t>
      </w:r>
      <w:r w:rsidRPr="00D07D0F">
        <w:rPr>
          <w:rFonts w:ascii="Times New Roman" w:hAnsi="Times New Roman" w:cs="Times New Roman"/>
          <w:color w:val="auto"/>
        </w:rPr>
        <w:t xml:space="preserve"> созыва. </w:t>
      </w:r>
    </w:p>
    <w:p w:rsidR="007D4A1C" w:rsidRPr="00D07D0F" w:rsidRDefault="0068397B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>Из 20 одномандатных округов в 19 уверенную победу одержали члены/сторонники Партии «Единая Россия». 1 округ – член партии ЛДПР.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>17 марта 2024 года состоялись выборы Президента Российской Федерации.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 xml:space="preserve">Количество избирателей, внесенных в списки для голосования, составило 24614 человека. В выборах приняло участие 12861 избирателей, или 52,94%. 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>Голоса, поданные за кандидатов, распределились следующим образом: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>Путин Владимир Владимирович – 10686,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D07D0F">
        <w:rPr>
          <w:rFonts w:ascii="Times New Roman" w:hAnsi="Times New Roman" w:cs="Times New Roman"/>
          <w:color w:val="auto"/>
        </w:rPr>
        <w:t>Даванков</w:t>
      </w:r>
      <w:proofErr w:type="spellEnd"/>
      <w:r w:rsidRPr="00D07D0F">
        <w:rPr>
          <w:rFonts w:ascii="Times New Roman" w:hAnsi="Times New Roman" w:cs="Times New Roman"/>
          <w:color w:val="auto"/>
        </w:rPr>
        <w:t xml:space="preserve"> Владислав Андреевич – 811,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>Слуцкий Леонид Эдуардович – 683,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>Харитонов Николай Михайлович – 681.</w:t>
      </w:r>
    </w:p>
    <w:p w:rsidR="00F432A5" w:rsidRPr="00D07D0F" w:rsidRDefault="00F432A5" w:rsidP="00005310">
      <w:pPr>
        <w:widowControl/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432A5" w:rsidRPr="00D07D0F" w:rsidRDefault="00F432A5" w:rsidP="00005310">
      <w:pPr>
        <w:widowControl/>
        <w:numPr>
          <w:ilvl w:val="0"/>
          <w:numId w:val="1"/>
        </w:numPr>
        <w:spacing w:after="200" w:line="276" w:lineRule="auto"/>
        <w:ind w:left="426" w:hanging="66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Описание общественно-политической ситуации в муниципальном </w:t>
      </w:r>
      <w:r w:rsidR="00B70F9C" w:rsidRPr="00D07D0F">
        <w:rPr>
          <w:rFonts w:ascii="Times New Roman" w:eastAsia="Calibri" w:hAnsi="Times New Roman" w:cs="Times New Roman"/>
          <w:b/>
          <w:color w:val="auto"/>
          <w:lang w:eastAsia="en-US"/>
        </w:rPr>
        <w:t>округе</w:t>
      </w: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:rsidR="00F432A5" w:rsidRPr="00D07D0F" w:rsidRDefault="00F432A5" w:rsidP="00005310">
      <w:pPr>
        <w:widowControl/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432A5" w:rsidRPr="00D07D0F" w:rsidRDefault="00F432A5" w:rsidP="0000531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Местные отделения политических партий.</w:t>
      </w:r>
    </w:p>
    <w:p w:rsidR="00F432A5" w:rsidRPr="00D07D0F" w:rsidRDefault="00F432A5" w:rsidP="00005310">
      <w:pPr>
        <w:spacing w:line="276" w:lineRule="auto"/>
        <w:ind w:left="360"/>
        <w:jc w:val="both"/>
        <w:outlineLvl w:val="0"/>
        <w:rPr>
          <w:rFonts w:ascii="Times New Roman" w:hAnsi="Times New Roman" w:cs="Times New Roman"/>
          <w:bCs/>
          <w:color w:val="auto"/>
          <w:kern w:val="28"/>
        </w:rPr>
      </w:pPr>
      <w:r w:rsidRPr="00D07D0F">
        <w:rPr>
          <w:rFonts w:ascii="Times New Roman" w:hAnsi="Times New Roman" w:cs="Times New Roman"/>
          <w:bCs/>
          <w:color w:val="auto"/>
          <w:kern w:val="28"/>
        </w:rPr>
        <w:t xml:space="preserve">На территории </w:t>
      </w:r>
      <w:r w:rsidR="00D07D0F">
        <w:rPr>
          <w:rFonts w:ascii="Times New Roman" w:hAnsi="Times New Roman" w:cs="Times New Roman"/>
          <w:bCs/>
          <w:color w:val="auto"/>
          <w:kern w:val="28"/>
        </w:rPr>
        <w:t>округа</w:t>
      </w:r>
      <w:r w:rsidRPr="00D07D0F">
        <w:rPr>
          <w:rFonts w:ascii="Times New Roman" w:hAnsi="Times New Roman" w:cs="Times New Roman"/>
          <w:bCs/>
          <w:color w:val="auto"/>
          <w:kern w:val="28"/>
        </w:rPr>
        <w:t xml:space="preserve"> осуществляют свою деятельность местные отделения:</w:t>
      </w:r>
    </w:p>
    <w:p w:rsidR="00F432A5" w:rsidRPr="00D07D0F" w:rsidRDefault="00F432A5" w:rsidP="00005310">
      <w:pPr>
        <w:spacing w:line="276" w:lineRule="auto"/>
        <w:ind w:left="360"/>
        <w:jc w:val="both"/>
        <w:outlineLvl w:val="0"/>
        <w:rPr>
          <w:rFonts w:ascii="Times New Roman" w:hAnsi="Times New Roman" w:cs="Times New Roman"/>
          <w:bCs/>
          <w:color w:val="auto"/>
          <w:kern w:val="28"/>
        </w:rPr>
      </w:pPr>
      <w:r w:rsidRPr="00D07D0F">
        <w:rPr>
          <w:rFonts w:ascii="Times New Roman" w:hAnsi="Times New Roman" w:cs="Times New Roman"/>
          <w:bCs/>
          <w:color w:val="auto"/>
          <w:kern w:val="28"/>
        </w:rPr>
        <w:t>Всероссийской политической  партия «Единая Россия»;</w:t>
      </w:r>
    </w:p>
    <w:p w:rsidR="00F432A5" w:rsidRPr="00D07D0F" w:rsidRDefault="00F432A5" w:rsidP="00005310">
      <w:pPr>
        <w:spacing w:line="276" w:lineRule="auto"/>
        <w:ind w:left="360"/>
        <w:jc w:val="both"/>
        <w:outlineLvl w:val="0"/>
        <w:rPr>
          <w:rFonts w:ascii="Times New Roman" w:hAnsi="Times New Roman" w:cs="Times New Roman"/>
          <w:bCs/>
          <w:color w:val="auto"/>
          <w:kern w:val="28"/>
        </w:rPr>
      </w:pPr>
      <w:r w:rsidRPr="00D07D0F">
        <w:rPr>
          <w:rFonts w:ascii="Times New Roman" w:hAnsi="Times New Roman" w:cs="Times New Roman"/>
          <w:bCs/>
          <w:color w:val="auto"/>
          <w:kern w:val="28"/>
        </w:rPr>
        <w:t>политической партии «Коммунистическая Партия Российской Федерации»;</w:t>
      </w:r>
    </w:p>
    <w:p w:rsidR="00F432A5" w:rsidRPr="00D07D0F" w:rsidRDefault="00F432A5" w:rsidP="00005310">
      <w:pPr>
        <w:spacing w:line="276" w:lineRule="auto"/>
        <w:ind w:left="360"/>
        <w:jc w:val="both"/>
        <w:outlineLvl w:val="0"/>
        <w:rPr>
          <w:rFonts w:ascii="Times New Roman" w:hAnsi="Times New Roman" w:cs="Times New Roman"/>
          <w:bCs/>
          <w:color w:val="auto"/>
          <w:kern w:val="28"/>
        </w:rPr>
      </w:pPr>
      <w:r w:rsidRPr="00D07D0F">
        <w:rPr>
          <w:rFonts w:ascii="Times New Roman" w:hAnsi="Times New Roman" w:cs="Times New Roman"/>
          <w:bCs/>
          <w:color w:val="auto"/>
          <w:kern w:val="28"/>
        </w:rPr>
        <w:t>политической партии ЛДПР – Либерально-демократическая партия России;</w:t>
      </w:r>
    </w:p>
    <w:p w:rsidR="00F432A5" w:rsidRPr="00D07D0F" w:rsidRDefault="00F432A5" w:rsidP="00005310">
      <w:pPr>
        <w:spacing w:line="276" w:lineRule="auto"/>
        <w:ind w:left="360"/>
        <w:jc w:val="both"/>
        <w:outlineLvl w:val="0"/>
        <w:rPr>
          <w:rFonts w:ascii="Times New Roman" w:hAnsi="Times New Roman" w:cs="Times New Roman"/>
          <w:bCs/>
          <w:color w:val="auto"/>
          <w:kern w:val="28"/>
        </w:rPr>
      </w:pPr>
      <w:r w:rsidRPr="00D07D0F">
        <w:rPr>
          <w:rFonts w:ascii="Times New Roman" w:hAnsi="Times New Roman" w:cs="Times New Roman"/>
          <w:bCs/>
          <w:color w:val="auto"/>
          <w:kern w:val="28"/>
        </w:rPr>
        <w:t>политической партии «Справедливая Россия»</w:t>
      </w:r>
    </w:p>
    <w:p w:rsidR="00F432A5" w:rsidRPr="00D07D0F" w:rsidRDefault="00F432A5" w:rsidP="0000531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Местные СМИ (учредители)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 xml:space="preserve">Общественно-политическая газета Сегежского </w:t>
      </w:r>
      <w:r w:rsidR="00B70F9C" w:rsidRPr="00D07D0F">
        <w:rPr>
          <w:rFonts w:ascii="Times New Roman" w:hAnsi="Times New Roman" w:cs="Times New Roman"/>
          <w:color w:val="auto"/>
        </w:rPr>
        <w:t>муниципального округа</w:t>
      </w:r>
      <w:r w:rsidRPr="00D07D0F">
        <w:rPr>
          <w:rFonts w:ascii="Times New Roman" w:hAnsi="Times New Roman" w:cs="Times New Roman"/>
          <w:color w:val="auto"/>
        </w:rPr>
        <w:t xml:space="preserve"> «Доверие». Учредители АУ РК «Информационное агентство «Республика Карелия», администрация Сегежского муниципального округа. Главный редактор – Ольга Викторовна Никулина. Тираж 1005 экз. Выходит по средам.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</w:pPr>
      <w:r w:rsidRPr="00D07D0F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Группа рекламного агентства "</w:t>
      </w:r>
      <w:proofErr w:type="spellStart"/>
      <w:r w:rsidRPr="00D07D0F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Экраника</w:t>
      </w:r>
      <w:proofErr w:type="spellEnd"/>
      <w:r w:rsidRPr="00D07D0F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" и радио "Такси ФМ" 102,0 МГц, в городе Сегежа транслирует объявления и ролики рекламного характера.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F432A5" w:rsidRPr="00D07D0F" w:rsidRDefault="00F432A5" w:rsidP="0000531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 xml:space="preserve">Местные </w:t>
      </w:r>
      <w:proofErr w:type="spellStart"/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>паблики</w:t>
      </w:r>
      <w:proofErr w:type="spellEnd"/>
      <w:r w:rsidRPr="00D07D0F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в социальных сетях</w:t>
      </w:r>
    </w:p>
    <w:p w:rsidR="00F432A5" w:rsidRPr="00D07D0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 xml:space="preserve">Наиболее популярной в Сегежском </w:t>
      </w:r>
      <w:r w:rsidR="00B70F9C" w:rsidRPr="00D07D0F">
        <w:rPr>
          <w:rFonts w:ascii="Times New Roman" w:hAnsi="Times New Roman" w:cs="Times New Roman"/>
          <w:color w:val="auto"/>
        </w:rPr>
        <w:t>муниципальном округе</w:t>
      </w:r>
      <w:r w:rsidRPr="00D07D0F">
        <w:rPr>
          <w:rFonts w:ascii="Times New Roman" w:hAnsi="Times New Roman" w:cs="Times New Roman"/>
          <w:color w:val="auto"/>
        </w:rPr>
        <w:t xml:space="preserve"> является социальная сеть «</w:t>
      </w:r>
      <w:proofErr w:type="spellStart"/>
      <w:r w:rsidRPr="00D07D0F">
        <w:rPr>
          <w:rFonts w:ascii="Times New Roman" w:hAnsi="Times New Roman" w:cs="Times New Roman"/>
          <w:color w:val="auto"/>
        </w:rPr>
        <w:t>ВКонтакте</w:t>
      </w:r>
      <w:proofErr w:type="spellEnd"/>
      <w:r w:rsidRPr="00D07D0F">
        <w:rPr>
          <w:rFonts w:ascii="Times New Roman" w:hAnsi="Times New Roman" w:cs="Times New Roman"/>
          <w:color w:val="auto"/>
        </w:rPr>
        <w:t>», где зарегистрированы такие местные сообщества:</w:t>
      </w:r>
    </w:p>
    <w:p w:rsidR="00F432A5" w:rsidRPr="00D07D0F" w:rsidRDefault="00F432A5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 xml:space="preserve">- Сегежский округ - </w:t>
      </w:r>
      <w:hyperlink r:id="rId11" w:history="1">
        <w:r w:rsidRPr="00D07D0F">
          <w:rPr>
            <w:rFonts w:ascii="Times New Roman" w:hAnsi="Times New Roman" w:cs="Times New Roman"/>
            <w:color w:val="auto"/>
            <w:u w:val="single"/>
          </w:rPr>
          <w:t>https://vk.com/segezhsky</w:t>
        </w:r>
      </w:hyperlink>
    </w:p>
    <w:p w:rsidR="00F432A5" w:rsidRPr="00D07D0F" w:rsidRDefault="00F432A5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 xml:space="preserve">- газ. «Доверие» - </w:t>
      </w:r>
      <w:hyperlink r:id="rId12" w:history="1">
        <w:r w:rsidRPr="00D07D0F">
          <w:rPr>
            <w:rFonts w:ascii="Times New Roman" w:hAnsi="Times New Roman" w:cs="Times New Roman"/>
            <w:color w:val="auto"/>
            <w:u w:val="single"/>
          </w:rPr>
          <w:t>https://vk.com/doveriesegezha</w:t>
        </w:r>
      </w:hyperlink>
      <w:r w:rsidRPr="00D07D0F">
        <w:rPr>
          <w:rFonts w:ascii="Times New Roman" w:hAnsi="Times New Roman" w:cs="Times New Roman"/>
          <w:color w:val="auto"/>
        </w:rPr>
        <w:t>,</w:t>
      </w:r>
    </w:p>
    <w:p w:rsidR="00F432A5" w:rsidRPr="00D07D0F" w:rsidRDefault="00F432A5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 xml:space="preserve">- Сегежский центр культуры и досуга - </w:t>
      </w:r>
      <w:hyperlink r:id="rId13" w:history="1">
        <w:r w:rsidRPr="00D07D0F">
          <w:rPr>
            <w:rFonts w:ascii="Times New Roman" w:hAnsi="Times New Roman" w:cs="Times New Roman"/>
            <w:color w:val="auto"/>
            <w:u w:val="single"/>
          </w:rPr>
          <w:t>https://vk.com/mby.rckd.seg.karjala</w:t>
        </w:r>
      </w:hyperlink>
      <w:r w:rsidRPr="00D07D0F">
        <w:rPr>
          <w:rFonts w:ascii="Times New Roman" w:hAnsi="Times New Roman" w:cs="Times New Roman"/>
          <w:color w:val="auto"/>
        </w:rPr>
        <w:t>,</w:t>
      </w:r>
    </w:p>
    <w:p w:rsidR="00F432A5" w:rsidRPr="00D07D0F" w:rsidRDefault="00F432A5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D07D0F">
        <w:rPr>
          <w:rFonts w:ascii="Times New Roman" w:hAnsi="Times New Roman" w:cs="Times New Roman"/>
          <w:color w:val="auto"/>
        </w:rPr>
        <w:t>СегежаГрупп</w:t>
      </w:r>
      <w:proofErr w:type="spellEnd"/>
      <w:r w:rsidRPr="00D07D0F">
        <w:rPr>
          <w:rFonts w:ascii="Times New Roman" w:hAnsi="Times New Roman" w:cs="Times New Roman"/>
          <w:color w:val="auto"/>
        </w:rPr>
        <w:t xml:space="preserve"> - https://vk.com/segezhagroup</w:t>
      </w:r>
    </w:p>
    <w:p w:rsidR="00F432A5" w:rsidRPr="00D07D0F" w:rsidRDefault="00F432A5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7D0F">
        <w:rPr>
          <w:rFonts w:ascii="Times New Roman" w:hAnsi="Times New Roman" w:cs="Times New Roman"/>
          <w:color w:val="auto"/>
        </w:rPr>
        <w:t>- «</w:t>
      </w:r>
      <w:proofErr w:type="spellStart"/>
      <w:r w:rsidRPr="00D07D0F">
        <w:rPr>
          <w:rFonts w:ascii="Times New Roman" w:hAnsi="Times New Roman" w:cs="Times New Roman"/>
          <w:color w:val="auto"/>
        </w:rPr>
        <w:t>Подслушки</w:t>
      </w:r>
      <w:proofErr w:type="spellEnd"/>
      <w:r w:rsidRPr="00D07D0F">
        <w:rPr>
          <w:rFonts w:ascii="Times New Roman" w:hAnsi="Times New Roman" w:cs="Times New Roman"/>
          <w:color w:val="auto"/>
        </w:rPr>
        <w:t xml:space="preserve">»: </w:t>
      </w:r>
    </w:p>
    <w:p w:rsidR="00F432A5" w:rsidRPr="00D07D0F" w:rsidRDefault="00F362FB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4" w:history="1">
        <w:r w:rsidR="00F432A5" w:rsidRPr="00D07D0F">
          <w:rPr>
            <w:rFonts w:ascii="Times New Roman" w:hAnsi="Times New Roman" w:cs="Times New Roman"/>
            <w:color w:val="auto"/>
            <w:u w:val="single"/>
          </w:rPr>
          <w:t>https://vk.com/segezha_online</w:t>
        </w:r>
      </w:hyperlink>
      <w:r w:rsidR="00F432A5" w:rsidRPr="00D07D0F">
        <w:rPr>
          <w:rFonts w:ascii="Times New Roman" w:hAnsi="Times New Roman" w:cs="Times New Roman"/>
          <w:color w:val="auto"/>
        </w:rPr>
        <w:t>,</w:t>
      </w:r>
    </w:p>
    <w:p w:rsidR="00F432A5" w:rsidRPr="00D07D0F" w:rsidRDefault="00F362FB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5" w:history="1">
        <w:r w:rsidR="00F432A5" w:rsidRPr="00D07D0F">
          <w:rPr>
            <w:rFonts w:ascii="Times New Roman" w:hAnsi="Times New Roman" w:cs="Times New Roman"/>
            <w:color w:val="auto"/>
            <w:u w:val="single"/>
          </w:rPr>
          <w:t>https://vk.com/segezha_days</w:t>
        </w:r>
      </w:hyperlink>
      <w:r w:rsidR="00F432A5" w:rsidRPr="00D07D0F">
        <w:rPr>
          <w:rFonts w:ascii="Times New Roman" w:hAnsi="Times New Roman" w:cs="Times New Roman"/>
          <w:color w:val="auto"/>
        </w:rPr>
        <w:t>,</w:t>
      </w:r>
    </w:p>
    <w:p w:rsidR="00F432A5" w:rsidRPr="00D07D0F" w:rsidRDefault="00F362FB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6" w:history="1">
        <w:r w:rsidR="00F432A5" w:rsidRPr="00D07D0F">
          <w:rPr>
            <w:rFonts w:ascii="Times New Roman" w:hAnsi="Times New Roman" w:cs="Times New Roman"/>
            <w:color w:val="auto"/>
            <w:u w:val="single"/>
          </w:rPr>
          <w:t>https://vk.com/segezha_slushaet</w:t>
        </w:r>
      </w:hyperlink>
      <w:r w:rsidR="00F432A5" w:rsidRPr="00D07D0F">
        <w:rPr>
          <w:rFonts w:ascii="Times New Roman" w:hAnsi="Times New Roman" w:cs="Times New Roman"/>
          <w:color w:val="auto"/>
        </w:rPr>
        <w:t>,</w:t>
      </w:r>
    </w:p>
    <w:p w:rsidR="00F432A5" w:rsidRPr="00D07D0F" w:rsidRDefault="00F362FB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7" w:history="1">
        <w:r w:rsidR="00F432A5" w:rsidRPr="00D07D0F">
          <w:rPr>
            <w:rFonts w:ascii="Times New Roman" w:hAnsi="Times New Roman" w:cs="Times New Roman"/>
            <w:color w:val="auto"/>
            <w:u w:val="single"/>
          </w:rPr>
          <w:t>https://vk.com/podslushano_sgz</w:t>
        </w:r>
      </w:hyperlink>
    </w:p>
    <w:p w:rsidR="00F432A5" w:rsidRPr="00D07D0F" w:rsidRDefault="00F362FB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8" w:history="1">
        <w:r w:rsidR="00F432A5" w:rsidRPr="00D07D0F">
          <w:rPr>
            <w:rFonts w:ascii="Times New Roman" w:hAnsi="Times New Roman" w:cs="Times New Roman"/>
            <w:color w:val="auto"/>
            <w:u w:val="single"/>
            <w:lang w:val="en-US"/>
          </w:rPr>
          <w:t>https</w:t>
        </w:r>
        <w:r w:rsidR="00F432A5" w:rsidRPr="00D07D0F">
          <w:rPr>
            <w:rFonts w:ascii="Times New Roman" w:hAnsi="Times New Roman" w:cs="Times New Roman"/>
            <w:color w:val="auto"/>
            <w:u w:val="single"/>
          </w:rPr>
          <w:t>://</w:t>
        </w:r>
        <w:proofErr w:type="spellStart"/>
        <w:r w:rsidR="00F432A5" w:rsidRPr="00D07D0F">
          <w:rPr>
            <w:rFonts w:ascii="Times New Roman" w:hAnsi="Times New Roman" w:cs="Times New Roman"/>
            <w:color w:val="auto"/>
            <w:u w:val="single"/>
            <w:lang w:val="en-US"/>
          </w:rPr>
          <w:t>vk</w:t>
        </w:r>
        <w:proofErr w:type="spellEnd"/>
        <w:r w:rsidR="00F432A5" w:rsidRPr="00D07D0F">
          <w:rPr>
            <w:rFonts w:ascii="Times New Roman" w:hAnsi="Times New Roman" w:cs="Times New Roman"/>
            <w:color w:val="auto"/>
            <w:u w:val="single"/>
          </w:rPr>
          <w:t>.</w:t>
        </w:r>
        <w:r w:rsidR="00F432A5" w:rsidRPr="00D07D0F">
          <w:rPr>
            <w:rFonts w:ascii="Times New Roman" w:hAnsi="Times New Roman" w:cs="Times New Roman"/>
            <w:color w:val="auto"/>
            <w:u w:val="single"/>
            <w:lang w:val="en-US"/>
          </w:rPr>
          <w:t>com</w:t>
        </w:r>
        <w:r w:rsidR="00F432A5" w:rsidRPr="00D07D0F">
          <w:rPr>
            <w:rFonts w:ascii="Times New Roman" w:hAnsi="Times New Roman" w:cs="Times New Roman"/>
            <w:color w:val="auto"/>
            <w:u w:val="single"/>
          </w:rPr>
          <w:t>/</w:t>
        </w:r>
        <w:proofErr w:type="spellStart"/>
        <w:r w:rsidR="00F432A5" w:rsidRPr="00D07D0F">
          <w:rPr>
            <w:rFonts w:ascii="Times New Roman" w:hAnsi="Times New Roman" w:cs="Times New Roman"/>
            <w:color w:val="auto"/>
            <w:u w:val="single"/>
            <w:lang w:val="en-US"/>
          </w:rPr>
          <w:t>ndv</w:t>
        </w:r>
        <w:proofErr w:type="spellEnd"/>
        <w:r w:rsidR="00F432A5" w:rsidRPr="00D07D0F">
          <w:rPr>
            <w:rFonts w:ascii="Times New Roman" w:hAnsi="Times New Roman" w:cs="Times New Roman"/>
            <w:color w:val="auto"/>
            <w:u w:val="single"/>
          </w:rPr>
          <w:t>_</w:t>
        </w:r>
        <w:r w:rsidR="00F432A5" w:rsidRPr="00D07D0F">
          <w:rPr>
            <w:rFonts w:ascii="Times New Roman" w:hAnsi="Times New Roman" w:cs="Times New Roman"/>
            <w:color w:val="auto"/>
            <w:u w:val="single"/>
            <w:lang w:val="en-US"/>
          </w:rPr>
          <w:t>online</w:t>
        </w:r>
      </w:hyperlink>
    </w:p>
    <w:p w:rsidR="007B1228" w:rsidRPr="00D07D0F" w:rsidRDefault="007B1228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432A5" w:rsidRPr="00D07D0F" w:rsidRDefault="00F432A5" w:rsidP="00005310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D07D0F">
        <w:rPr>
          <w:b/>
          <w:sz w:val="24"/>
          <w:szCs w:val="24"/>
        </w:rPr>
        <w:t>Местные общественные, некоммерческие, национальные, религиозные объединения и организации</w:t>
      </w:r>
      <w:r w:rsidR="00CA75E7">
        <w:rPr>
          <w:b/>
          <w:sz w:val="24"/>
          <w:szCs w:val="24"/>
        </w:rPr>
        <w:t>.</w:t>
      </w:r>
    </w:p>
    <w:p w:rsidR="00F432A5" w:rsidRPr="00D07D0F" w:rsidRDefault="00F432A5" w:rsidP="00005310">
      <w:pPr>
        <w:pStyle w:val="a3"/>
        <w:spacing w:line="276" w:lineRule="auto"/>
        <w:jc w:val="both"/>
        <w:rPr>
          <w:color w:val="365F91" w:themeColor="accent1" w:themeShade="BF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8776"/>
      </w:tblGrid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7D0F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D07D0F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D07D0F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7D0F">
              <w:rPr>
                <w:rFonts w:ascii="Times New Roman" w:hAnsi="Times New Roman" w:cs="Times New Roman"/>
                <w:b/>
                <w:color w:val="auto"/>
              </w:rPr>
              <w:t>Название организации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Сегежская районная женская общественная организация «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Сегежанка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Молодежная общественная организация «Сегежский рок-клуб «Котел»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Карельская региональная общественная организация по увековечиванию памяти погибших в годы Великой Отечественной войны «На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Ребольском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 направлении»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776" w:type="dxa"/>
          </w:tcPr>
          <w:p w:rsidR="00F432A5" w:rsidRPr="00D07D0F" w:rsidRDefault="0068397B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поисковый отряд «</w:t>
            </w:r>
            <w:proofErr w:type="spellStart"/>
            <w:r w:rsidR="00F432A5" w:rsidRPr="00D07D0F">
              <w:rPr>
                <w:rFonts w:ascii="Times New Roman" w:hAnsi="Times New Roman" w:cs="Times New Roman"/>
                <w:color w:val="auto"/>
              </w:rPr>
              <w:t>Масельгская</w:t>
            </w:r>
            <w:proofErr w:type="spellEnd"/>
            <w:r w:rsidR="00F432A5" w:rsidRPr="00D07D0F">
              <w:rPr>
                <w:rFonts w:ascii="Times New Roman" w:hAnsi="Times New Roman" w:cs="Times New Roman"/>
                <w:color w:val="auto"/>
              </w:rPr>
              <w:t xml:space="preserve"> группа»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Местная общественная организация «Совет ветеранов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Надвоицкого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алюминиевого завода» п. Надвоицы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Благотворительный фонд поддержки ветеранов Сегежского ЦБК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bCs/>
                <w:color w:val="auto"/>
              </w:rPr>
              <w:t>Благотворительный фонд «Память Выговского края»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Общественная организация помощи животным города Сегежа «Верный друг»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Сегежский районный Совет ветеранов Карельской республиканской общественной организации ветеранов войны, труда, Вооруженных Сил и правоохранительных органов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Благотворительный фонд «Призвание», г. Сегежа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Сегежская районная общественная организация «Спортивный центр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кёкусинкай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каратэ «Ягуар»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Сегежская городская Общественная организация защиты животных «Лада» </w:t>
            </w:r>
          </w:p>
        </w:tc>
      </w:tr>
      <w:tr w:rsidR="00360D9F" w:rsidRPr="00D07D0F" w:rsidTr="00F432A5">
        <w:trPr>
          <w:trHeight w:val="144"/>
        </w:trPr>
        <w:tc>
          <w:tcPr>
            <w:tcW w:w="675" w:type="dxa"/>
          </w:tcPr>
          <w:p w:rsidR="00360D9F" w:rsidRPr="00D07D0F" w:rsidRDefault="00360D9F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8776" w:type="dxa"/>
          </w:tcPr>
          <w:p w:rsidR="00360D9F" w:rsidRPr="00D07D0F" w:rsidRDefault="00360D9F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Автономная некоммерческая организация центр креативного развития территории "Живая Сегежа"</w:t>
            </w:r>
          </w:p>
        </w:tc>
      </w:tr>
      <w:tr w:rsidR="00F432A5" w:rsidRPr="00D07D0F" w:rsidTr="00F432A5">
        <w:trPr>
          <w:trHeight w:val="276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7D0F">
              <w:rPr>
                <w:rFonts w:ascii="Times New Roman" w:hAnsi="Times New Roman" w:cs="Times New Roman"/>
                <w:b/>
                <w:i/>
                <w:color w:val="auto"/>
              </w:rPr>
              <w:t>Национальные организации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360D9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Сегежская общественная организация местная национальная культурная автономия белорусов «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Сябры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360D9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Сегежское отделение Карельской региональной общественной организации сохранения наследия «Марийцы Карелии»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7D0F">
              <w:rPr>
                <w:rFonts w:ascii="Times New Roman" w:hAnsi="Times New Roman" w:cs="Times New Roman"/>
                <w:b/>
                <w:i/>
                <w:color w:val="auto"/>
              </w:rPr>
              <w:t>Религиозные организации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Местная религиозная организация Сегежская Церковь христиан веры евангельской</w:t>
            </w:r>
          </w:p>
        </w:tc>
      </w:tr>
      <w:tr w:rsidR="00F432A5" w:rsidRPr="00D07D0F" w:rsidTr="00F432A5">
        <w:trPr>
          <w:trHeight w:val="144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Надвоицкая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Церковь Христиан Веры евангельской Пятидесятников «Святой Троицы»</w:t>
            </w:r>
          </w:p>
        </w:tc>
      </w:tr>
      <w:tr w:rsidR="00F432A5" w:rsidRPr="00D07D0F" w:rsidTr="00F432A5">
        <w:trPr>
          <w:trHeight w:val="504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Чернопорожская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Церковь христиан веры евангельской</w:t>
            </w:r>
          </w:p>
        </w:tc>
      </w:tr>
      <w:tr w:rsidR="00F432A5" w:rsidRPr="00D07D0F" w:rsidTr="00F432A5">
        <w:trPr>
          <w:trHeight w:val="903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1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776" w:type="dxa"/>
            <w:vAlign w:val="center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Входоиерусалимского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храма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пос</w:t>
            </w:r>
            <w:proofErr w:type="gramStart"/>
            <w:r w:rsidRPr="00D07D0F">
              <w:rPr>
                <w:rFonts w:ascii="Times New Roman" w:hAnsi="Times New Roman" w:cs="Times New Roman"/>
                <w:color w:val="auto"/>
              </w:rPr>
              <w:t>.Н</w:t>
            </w:r>
            <w:proofErr w:type="gramEnd"/>
            <w:r w:rsidRPr="00D07D0F">
              <w:rPr>
                <w:rFonts w:ascii="Times New Roman" w:hAnsi="Times New Roman" w:cs="Times New Roman"/>
                <w:color w:val="auto"/>
              </w:rPr>
              <w:t>адвоицы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Сегежского района Петрозаводской и Карельской епархии Русской Православной Церкви  (Московский Патриархат)</w:t>
            </w:r>
          </w:p>
        </w:tc>
      </w:tr>
      <w:tr w:rsidR="00F432A5" w:rsidRPr="00D07D0F" w:rsidTr="00F432A5">
        <w:trPr>
          <w:trHeight w:val="756"/>
        </w:trPr>
        <w:tc>
          <w:tcPr>
            <w:tcW w:w="675" w:type="dxa"/>
          </w:tcPr>
          <w:p w:rsidR="00F432A5" w:rsidRPr="00D07D0F" w:rsidRDefault="00360D9F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lastRenderedPageBreak/>
              <w:t>20</w:t>
            </w:r>
          </w:p>
        </w:tc>
        <w:tc>
          <w:tcPr>
            <w:tcW w:w="8776" w:type="dxa"/>
            <w:vAlign w:val="center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храма Святителя Николая г. Сегежи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D07D0F" w:rsidTr="00F432A5">
        <w:trPr>
          <w:trHeight w:val="756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2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76" w:type="dxa"/>
            <w:vAlign w:val="center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Троицкого храма  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г</w:t>
            </w:r>
            <w:proofErr w:type="gramStart"/>
            <w:r w:rsidR="00D97DE5" w:rsidRPr="00D07D0F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D07D0F">
              <w:rPr>
                <w:rFonts w:ascii="Times New Roman" w:hAnsi="Times New Roman" w:cs="Times New Roman"/>
                <w:color w:val="auto"/>
              </w:rPr>
              <w:t>егежи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D07D0F" w:rsidTr="00F432A5">
        <w:trPr>
          <w:trHeight w:val="806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2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776" w:type="dxa"/>
            <w:vAlign w:val="center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храма иконы божией матери «Знамение» деревни Каменный Бор Сегежского района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D07D0F" w:rsidTr="00F432A5">
        <w:trPr>
          <w:trHeight w:val="921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2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776" w:type="dxa"/>
            <w:vAlign w:val="center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Храма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Крестовоздвижения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 поселка Валдай  Сегежского района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D07D0F" w:rsidTr="00F432A5">
        <w:trPr>
          <w:trHeight w:val="1008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2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776" w:type="dxa"/>
            <w:vAlign w:val="center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Храма Священномученика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Илариона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Троицкого  поселка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Идель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 Сегежского района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D07D0F" w:rsidTr="00F432A5">
        <w:trPr>
          <w:trHeight w:val="1008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2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776" w:type="dxa"/>
            <w:vAlign w:val="center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Храма Святителя Спиридона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Тримифунтского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поселка Черный Порог Сегежского района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D07D0F" w:rsidTr="00F432A5">
        <w:trPr>
          <w:trHeight w:val="752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2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776" w:type="dxa"/>
            <w:vAlign w:val="center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</w:t>
            </w:r>
            <w:proofErr w:type="gramStart"/>
            <w:r w:rsidRPr="00D07D0F">
              <w:rPr>
                <w:rFonts w:ascii="Times New Roman" w:hAnsi="Times New Roman" w:cs="Times New Roman"/>
                <w:color w:val="auto"/>
              </w:rPr>
              <w:t>Князь-Владимирского</w:t>
            </w:r>
            <w:proofErr w:type="gramEnd"/>
            <w:r w:rsidRPr="00D07D0F">
              <w:rPr>
                <w:rFonts w:ascii="Times New Roman" w:hAnsi="Times New Roman" w:cs="Times New Roman"/>
                <w:color w:val="auto"/>
              </w:rPr>
              <w:t xml:space="preserve"> храма поселка Попов Порог Сегежского района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D07D0F" w:rsidTr="00F432A5">
        <w:trPr>
          <w:trHeight w:val="555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2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776" w:type="dxa"/>
            <w:vAlign w:val="center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Евангелическо-лютеранский Приход г. Сегежа Централизованной религиозной организации «Евангелическо-лютеранский приход г. Сегежа»</w:t>
            </w:r>
          </w:p>
        </w:tc>
      </w:tr>
      <w:tr w:rsidR="00F432A5" w:rsidRPr="00D07D0F" w:rsidTr="00F432A5">
        <w:trPr>
          <w:trHeight w:val="516"/>
        </w:trPr>
        <w:tc>
          <w:tcPr>
            <w:tcW w:w="675" w:type="dxa"/>
          </w:tcPr>
          <w:p w:rsidR="00F432A5" w:rsidRPr="00D07D0F" w:rsidRDefault="00F432A5" w:rsidP="00360D9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2</w:t>
            </w:r>
            <w:r w:rsidR="00360D9F" w:rsidRPr="00D07D0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776" w:type="dxa"/>
          </w:tcPr>
          <w:p w:rsidR="00F432A5" w:rsidRPr="00D07D0F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Церковь христиан Веры евангельской «Краеугольный камень» г. Новосибирск</w:t>
            </w:r>
          </w:p>
        </w:tc>
      </w:tr>
    </w:tbl>
    <w:p w:rsidR="00F432A5" w:rsidRPr="00D07D0F" w:rsidRDefault="00F432A5" w:rsidP="00005310">
      <w:pPr>
        <w:pStyle w:val="a3"/>
        <w:spacing w:line="276" w:lineRule="auto"/>
        <w:jc w:val="both"/>
        <w:rPr>
          <w:color w:val="365F91" w:themeColor="accent1" w:themeShade="BF"/>
          <w:sz w:val="24"/>
          <w:szCs w:val="24"/>
        </w:rPr>
      </w:pPr>
    </w:p>
    <w:p w:rsidR="007132ED" w:rsidRPr="00CA75E7" w:rsidRDefault="0005036F" w:rsidP="00005310">
      <w:pPr>
        <w:pStyle w:val="a3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D07D0F">
        <w:rPr>
          <w:b/>
          <w:sz w:val="24"/>
          <w:szCs w:val="24"/>
        </w:rPr>
        <w:t>Неофициальные объединения и группы</w:t>
      </w:r>
      <w:r w:rsidR="00CA75E7">
        <w:rPr>
          <w:b/>
          <w:sz w:val="24"/>
          <w:szCs w:val="24"/>
        </w:rPr>
        <w:t>.</w:t>
      </w:r>
    </w:p>
    <w:p w:rsidR="00CA75E7" w:rsidRPr="00D07D0F" w:rsidRDefault="00CA75E7" w:rsidP="00CA75E7">
      <w:pPr>
        <w:pStyle w:val="a3"/>
        <w:spacing w:line="276" w:lineRule="auto"/>
        <w:ind w:left="1004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A84E8A" w:rsidRPr="00D07D0F" w:rsidTr="007132ED">
        <w:tc>
          <w:tcPr>
            <w:tcW w:w="675" w:type="dxa"/>
          </w:tcPr>
          <w:p w:rsidR="00A84E8A" w:rsidRPr="00D07D0F" w:rsidRDefault="00A84E8A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D0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07D0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07D0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895" w:type="dxa"/>
          </w:tcPr>
          <w:p w:rsidR="00A84E8A" w:rsidRPr="00D07D0F" w:rsidRDefault="00A84E8A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D0F"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</w:tr>
      <w:tr w:rsidR="00A84E8A" w:rsidRPr="00D07D0F" w:rsidTr="007132ED">
        <w:tc>
          <w:tcPr>
            <w:tcW w:w="675" w:type="dxa"/>
          </w:tcPr>
          <w:p w:rsidR="00A84E8A" w:rsidRPr="00D07D0F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A84E8A" w:rsidRPr="00D07D0F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D07D0F">
              <w:rPr>
                <w:rFonts w:ascii="Times New Roman" w:hAnsi="Times New Roman" w:cs="Times New Roman"/>
                <w:bCs/>
                <w:kern w:val="28"/>
              </w:rPr>
              <w:t>Союз ветеранов Афганистана</w:t>
            </w:r>
          </w:p>
        </w:tc>
      </w:tr>
      <w:tr w:rsidR="00A84E8A" w:rsidRPr="00D07D0F" w:rsidTr="007132ED">
        <w:tc>
          <w:tcPr>
            <w:tcW w:w="675" w:type="dxa"/>
          </w:tcPr>
          <w:p w:rsidR="00A84E8A" w:rsidRPr="00D07D0F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A84E8A" w:rsidRPr="00D07D0F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D07D0F">
              <w:rPr>
                <w:rFonts w:ascii="Times New Roman" w:hAnsi="Times New Roman" w:cs="Times New Roman"/>
                <w:bCs/>
                <w:kern w:val="28"/>
              </w:rPr>
              <w:t>Волонтерский клуб «Альянс»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D07D0F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D07D0F">
              <w:rPr>
                <w:rFonts w:ascii="Times New Roman" w:hAnsi="Times New Roman" w:cs="Times New Roman"/>
                <w:bCs/>
                <w:kern w:val="28"/>
              </w:rPr>
              <w:t>Детский эколого-биологический клуб «</w:t>
            </w:r>
            <w:proofErr w:type="spellStart"/>
            <w:r w:rsidRPr="00D07D0F">
              <w:rPr>
                <w:rFonts w:ascii="Times New Roman" w:hAnsi="Times New Roman" w:cs="Times New Roman"/>
                <w:bCs/>
                <w:kern w:val="28"/>
              </w:rPr>
              <w:t>Карху</w:t>
            </w:r>
            <w:proofErr w:type="spellEnd"/>
            <w:r w:rsidRPr="00D07D0F">
              <w:rPr>
                <w:rFonts w:ascii="Times New Roman" w:hAnsi="Times New Roman" w:cs="Times New Roman"/>
                <w:bCs/>
                <w:kern w:val="28"/>
              </w:rPr>
              <w:t>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Карелочка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>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Карельская региональная общественная организация охотников и рыболовов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Библиотечный театр Надвоиц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БиТеНа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>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Творческий клуб «Мастерица»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Рябинушка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>» (п. Валдай)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«Зоренька» (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пгт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 xml:space="preserve"> Надвоицы)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Волдозерочка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 xml:space="preserve">» (п. 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Волдозеро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>)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«Дачник»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сегежских поэтов «Откровение»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95" w:type="dxa"/>
          </w:tcPr>
          <w:p w:rsidR="00A84E8A" w:rsidRPr="00005310" w:rsidRDefault="00D97DE5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Музыкальная студия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ПаркС</w:t>
            </w:r>
            <w:r w:rsidR="00A84E8A" w:rsidRPr="00005310">
              <w:rPr>
                <w:rFonts w:ascii="Times New Roman" w:hAnsi="Times New Roman" w:cs="Times New Roman"/>
                <w:bCs/>
                <w:kern w:val="28"/>
              </w:rPr>
              <w:t>тудио</w:t>
            </w:r>
            <w:proofErr w:type="spellEnd"/>
            <w:r w:rsidR="00A84E8A" w:rsidRPr="00005310">
              <w:rPr>
                <w:rFonts w:ascii="Times New Roman" w:hAnsi="Times New Roman" w:cs="Times New Roman"/>
                <w:bCs/>
                <w:kern w:val="28"/>
              </w:rPr>
              <w:t>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Музыкальная студия «Браво»</w:t>
            </w:r>
          </w:p>
        </w:tc>
      </w:tr>
      <w:tr w:rsidR="00BB505B" w:rsidRPr="00005310" w:rsidTr="007132ED">
        <w:tc>
          <w:tcPr>
            <w:tcW w:w="675" w:type="dxa"/>
          </w:tcPr>
          <w:p w:rsidR="00BB505B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95" w:type="dxa"/>
          </w:tcPr>
          <w:p w:rsidR="00BB505B" w:rsidRPr="00005310" w:rsidRDefault="00BB505B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Музыкальный клуб «Унисон»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Клуб для молодежи с ограниченными возможностями «Синяя птица»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/>
                <w:bCs/>
                <w:kern w:val="28"/>
              </w:rPr>
              <w:t>Спортивные объединения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Спортивный клуб «Ринг»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Школа-клуб дзюдо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Шахматный клуб «Белая ладья»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Хоккейный клуб «Сегежа»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Футбольный клуб «Сегежа»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Футбольный клуб «Спартак»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Спортивная федерация по рыбной ловле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Спортивная федерация по силовому троеборью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Спортивная федерация по лыжным гонкам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Спортивная федерация по футболу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любителей зимнего плавания</w:t>
            </w:r>
          </w:p>
        </w:tc>
      </w:tr>
      <w:tr w:rsidR="00BB505B" w:rsidRPr="00005310" w:rsidTr="007132ED">
        <w:tc>
          <w:tcPr>
            <w:tcW w:w="675" w:type="dxa"/>
          </w:tcPr>
          <w:p w:rsidR="00BB505B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95" w:type="dxa"/>
          </w:tcPr>
          <w:p w:rsidR="00BB505B" w:rsidRPr="00005310" w:rsidRDefault="00BB505B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единоборств «Лидер»</w:t>
            </w:r>
          </w:p>
        </w:tc>
      </w:tr>
    </w:tbl>
    <w:p w:rsidR="007132ED" w:rsidRPr="00005310" w:rsidRDefault="00367818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Всего в Сегежском </w:t>
      </w:r>
      <w:r w:rsidR="00360D9F">
        <w:rPr>
          <w:rFonts w:ascii="Times New Roman" w:hAnsi="Times New Roman" w:cs="Times New Roman"/>
        </w:rPr>
        <w:t>округе</w:t>
      </w:r>
      <w:r w:rsidRPr="00005310">
        <w:rPr>
          <w:rFonts w:ascii="Times New Roman" w:hAnsi="Times New Roman" w:cs="Times New Roman"/>
        </w:rPr>
        <w:t xml:space="preserve"> насчитывается более 50 объединений</w:t>
      </w:r>
      <w:r w:rsidR="00124AD1" w:rsidRPr="00005310">
        <w:rPr>
          <w:rFonts w:ascii="Times New Roman" w:hAnsi="Times New Roman" w:cs="Times New Roman"/>
        </w:rPr>
        <w:t>, групп</w:t>
      </w:r>
      <w:r w:rsidRPr="00005310">
        <w:rPr>
          <w:rFonts w:ascii="Times New Roman" w:hAnsi="Times New Roman" w:cs="Times New Roman"/>
        </w:rPr>
        <w:t xml:space="preserve"> и клубов по интересам (спортивных, культурно-досуговых, детских</w:t>
      </w:r>
      <w:r w:rsidR="00A27148" w:rsidRPr="00005310">
        <w:rPr>
          <w:rFonts w:ascii="Times New Roman" w:hAnsi="Times New Roman" w:cs="Times New Roman"/>
        </w:rPr>
        <w:t>, молодежных</w:t>
      </w:r>
      <w:r w:rsidRPr="00005310">
        <w:rPr>
          <w:rFonts w:ascii="Times New Roman" w:hAnsi="Times New Roman" w:cs="Times New Roman"/>
        </w:rPr>
        <w:t xml:space="preserve"> и т.д.), в которых состоит более 800 человек.</w:t>
      </w:r>
    </w:p>
    <w:p w:rsidR="00005310" w:rsidRPr="00005310" w:rsidRDefault="00005310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В городе функционирует 4 тренажерных зала: 2 во Дворце спорта, ГАПОУ РК «Северный колледж», Салон «Ева». </w:t>
      </w:r>
    </w:p>
    <w:p w:rsidR="00005310" w:rsidRDefault="00005310" w:rsidP="0000531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432A5" w:rsidRPr="00005310" w:rsidRDefault="00005310" w:rsidP="00005310">
      <w:pPr>
        <w:spacing w:line="276" w:lineRule="auto"/>
        <w:ind w:left="1" w:firstLine="708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 5.3. </w:t>
      </w:r>
      <w:r w:rsidR="00F432A5" w:rsidRPr="00005310">
        <w:rPr>
          <w:rFonts w:ascii="Times New Roman" w:eastAsia="Calibri" w:hAnsi="Times New Roman" w:cs="Times New Roman"/>
          <w:b/>
          <w:color w:val="auto"/>
          <w:lang w:eastAsia="en-US"/>
        </w:rPr>
        <w:t>Лидеры общественного мнения.</w:t>
      </w:r>
    </w:p>
    <w:p w:rsidR="00360D9F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="00360D9F">
        <w:rPr>
          <w:rFonts w:ascii="Times New Roman" w:hAnsi="Times New Roman" w:cs="Times New Roman"/>
          <w:color w:val="auto"/>
        </w:rPr>
        <w:t>Бескембиров</w:t>
      </w:r>
      <w:proofErr w:type="spellEnd"/>
      <w:r w:rsidR="00360D9F">
        <w:rPr>
          <w:rFonts w:ascii="Times New Roman" w:hAnsi="Times New Roman" w:cs="Times New Roman"/>
          <w:color w:val="auto"/>
        </w:rPr>
        <w:t xml:space="preserve"> Рашид </w:t>
      </w:r>
      <w:proofErr w:type="spellStart"/>
      <w:r w:rsidR="00360D9F">
        <w:rPr>
          <w:rFonts w:ascii="Times New Roman" w:hAnsi="Times New Roman" w:cs="Times New Roman"/>
          <w:color w:val="auto"/>
        </w:rPr>
        <w:t>Аблаевич</w:t>
      </w:r>
      <w:proofErr w:type="spellEnd"/>
      <w:r w:rsidR="00D86B75">
        <w:rPr>
          <w:rFonts w:ascii="Times New Roman" w:hAnsi="Times New Roman" w:cs="Times New Roman"/>
          <w:color w:val="auto"/>
        </w:rPr>
        <w:t>, Г</w:t>
      </w:r>
      <w:r w:rsidRPr="00005310">
        <w:rPr>
          <w:rFonts w:ascii="Times New Roman" w:hAnsi="Times New Roman" w:cs="Times New Roman"/>
          <w:color w:val="auto"/>
        </w:rPr>
        <w:t>лава Сегежского муниципального округа;</w:t>
      </w:r>
    </w:p>
    <w:p w:rsidR="00360D9F" w:rsidRDefault="00D86B7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Королев Алексей С</w:t>
      </w:r>
      <w:r w:rsidR="00360D9F">
        <w:rPr>
          <w:rFonts w:ascii="Times New Roman" w:hAnsi="Times New Roman" w:cs="Times New Roman"/>
          <w:color w:val="auto"/>
        </w:rPr>
        <w:t>ергеевич, первый заместитель</w:t>
      </w:r>
      <w:r>
        <w:rPr>
          <w:rFonts w:ascii="Times New Roman" w:hAnsi="Times New Roman" w:cs="Times New Roman"/>
          <w:color w:val="auto"/>
        </w:rPr>
        <w:t xml:space="preserve"> Главы </w:t>
      </w:r>
      <w:r w:rsidRPr="00005310">
        <w:rPr>
          <w:rFonts w:ascii="Times New Roman" w:hAnsi="Times New Roman" w:cs="Times New Roman"/>
          <w:color w:val="auto"/>
        </w:rPr>
        <w:t>Сегежского муниципального округа</w:t>
      </w:r>
      <w:r>
        <w:rPr>
          <w:rFonts w:ascii="Times New Roman" w:hAnsi="Times New Roman" w:cs="Times New Roman"/>
          <w:color w:val="auto"/>
        </w:rPr>
        <w:t>;</w:t>
      </w:r>
    </w:p>
    <w:p w:rsidR="00D86B75" w:rsidRDefault="00D86B7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D86B75">
        <w:rPr>
          <w:rFonts w:ascii="Times New Roman" w:hAnsi="Times New Roman" w:cs="Times New Roman"/>
          <w:color w:val="auto"/>
        </w:rPr>
        <w:t>Балышева</w:t>
      </w:r>
      <w:proofErr w:type="spellEnd"/>
      <w:r w:rsidRPr="00D86B75">
        <w:rPr>
          <w:rFonts w:ascii="Times New Roman" w:hAnsi="Times New Roman" w:cs="Times New Roman"/>
          <w:color w:val="auto"/>
        </w:rPr>
        <w:t xml:space="preserve"> Ирина Геннадьевна</w:t>
      </w:r>
      <w:r>
        <w:rPr>
          <w:rFonts w:ascii="Times New Roman" w:hAnsi="Times New Roman" w:cs="Times New Roman"/>
          <w:color w:val="auto"/>
        </w:rPr>
        <w:t xml:space="preserve">, </w:t>
      </w:r>
      <w:r w:rsidRPr="00D86B75">
        <w:rPr>
          <w:rFonts w:ascii="Times New Roman" w:hAnsi="Times New Roman" w:cs="Times New Roman"/>
          <w:color w:val="auto"/>
        </w:rPr>
        <w:t>главный консультант в сфере трудовых отношений и охраны труда по Сегежскому муниципальному округу, Муезерскому району и г. Костомукша</w:t>
      </w:r>
      <w:r>
        <w:rPr>
          <w:rFonts w:ascii="Times New Roman" w:hAnsi="Times New Roman" w:cs="Times New Roman"/>
          <w:color w:val="auto"/>
        </w:rPr>
        <w:t>;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005310">
        <w:rPr>
          <w:rFonts w:ascii="Times New Roman" w:hAnsi="Times New Roman" w:cs="Times New Roman"/>
          <w:color w:val="auto"/>
        </w:rPr>
        <w:t>Ратникова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Нина Александровна, председатель Сегежского районного Совета ветеранов Карельской республиканской общественной организации ветеранов войны, труда, Вооруженных Сил и правоохранительных органов, заместитель председателя Совета общественных организаций (объединений) Сегежского муниципального </w:t>
      </w:r>
      <w:r w:rsidR="00D07D0F">
        <w:rPr>
          <w:rFonts w:ascii="Times New Roman" w:hAnsi="Times New Roman" w:cs="Times New Roman"/>
          <w:color w:val="auto"/>
        </w:rPr>
        <w:t>округа</w:t>
      </w:r>
      <w:r w:rsidRPr="00005310">
        <w:rPr>
          <w:rFonts w:ascii="Times New Roman" w:hAnsi="Times New Roman" w:cs="Times New Roman"/>
          <w:color w:val="auto"/>
        </w:rPr>
        <w:t>, член районной женской общественной организации «</w:t>
      </w:r>
      <w:proofErr w:type="spellStart"/>
      <w:r w:rsidRPr="00005310">
        <w:rPr>
          <w:rFonts w:ascii="Times New Roman" w:hAnsi="Times New Roman" w:cs="Times New Roman"/>
          <w:color w:val="auto"/>
        </w:rPr>
        <w:t>Сегежанка</w:t>
      </w:r>
      <w:proofErr w:type="spellEnd"/>
      <w:r w:rsidRPr="00005310">
        <w:rPr>
          <w:rFonts w:ascii="Times New Roman" w:hAnsi="Times New Roman" w:cs="Times New Roman"/>
          <w:color w:val="auto"/>
        </w:rPr>
        <w:t>»;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r w:rsidR="00D86B75">
        <w:rPr>
          <w:rFonts w:ascii="Times New Roman" w:hAnsi="Times New Roman" w:cs="Times New Roman"/>
          <w:color w:val="auto"/>
        </w:rPr>
        <w:t>Трифонова Светлана Александровна</w:t>
      </w:r>
      <w:r w:rsidRPr="00005310">
        <w:rPr>
          <w:rFonts w:ascii="Times New Roman" w:hAnsi="Times New Roman" w:cs="Times New Roman"/>
          <w:color w:val="auto"/>
        </w:rPr>
        <w:t xml:space="preserve">, </w:t>
      </w:r>
      <w:r w:rsidR="00D86B75">
        <w:rPr>
          <w:rFonts w:ascii="Times New Roman" w:hAnsi="Times New Roman" w:cs="Times New Roman"/>
          <w:color w:val="auto"/>
        </w:rPr>
        <w:t>волонтер помощи участникам СВО;</w:t>
      </w:r>
      <w:r w:rsidRPr="00005310">
        <w:rPr>
          <w:rFonts w:ascii="Times New Roman" w:hAnsi="Times New Roman" w:cs="Times New Roman"/>
          <w:color w:val="auto"/>
        </w:rPr>
        <w:t xml:space="preserve"> 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-</w:t>
      </w:r>
      <w:r w:rsidR="00D86B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05310">
        <w:rPr>
          <w:rFonts w:ascii="Times New Roman" w:hAnsi="Times New Roman" w:cs="Times New Roman"/>
          <w:color w:val="auto"/>
        </w:rPr>
        <w:t>Иватской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Антон Александрович, Горбунова Ирина Борисовна, Войтко Ольга Владимировна, </w:t>
      </w:r>
      <w:proofErr w:type="spellStart"/>
      <w:r w:rsidRPr="00005310">
        <w:rPr>
          <w:rFonts w:ascii="Times New Roman" w:hAnsi="Times New Roman" w:cs="Times New Roman"/>
          <w:color w:val="auto"/>
        </w:rPr>
        <w:t>Рындыч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Лариса Викторовна, Ковалева Ирина Валентиновна</w:t>
      </w:r>
      <w:r w:rsidR="00360D9F">
        <w:rPr>
          <w:rFonts w:ascii="Times New Roman" w:hAnsi="Times New Roman" w:cs="Times New Roman"/>
          <w:color w:val="auto"/>
        </w:rPr>
        <w:t>, Акимова Валентина Ивановна</w:t>
      </w:r>
      <w:r w:rsidRPr="00005310">
        <w:rPr>
          <w:rFonts w:ascii="Times New Roman" w:hAnsi="Times New Roman" w:cs="Times New Roman"/>
          <w:color w:val="auto"/>
        </w:rPr>
        <w:t xml:space="preserve"> – лидеры общественного мнения, депутаты Совета С</w:t>
      </w:r>
      <w:r w:rsidR="00360D9F">
        <w:rPr>
          <w:rFonts w:ascii="Times New Roman" w:hAnsi="Times New Roman" w:cs="Times New Roman"/>
          <w:color w:val="auto"/>
        </w:rPr>
        <w:t>егежского муниципального округа;</w:t>
      </w:r>
    </w:p>
    <w:p w:rsidR="00A41054" w:rsidRPr="00005310" w:rsidRDefault="00A41054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005310">
        <w:rPr>
          <w:rFonts w:ascii="Times New Roman" w:hAnsi="Times New Roman" w:cs="Times New Roman"/>
          <w:color w:val="auto"/>
        </w:rPr>
        <w:t>Преминина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Елена Владимировна  - член Общественной палаты Республики Карелия, предприниматель, благотворитель, руководитель женской общественной организации «</w:t>
      </w:r>
      <w:proofErr w:type="spellStart"/>
      <w:r w:rsidRPr="00005310">
        <w:rPr>
          <w:rFonts w:ascii="Times New Roman" w:hAnsi="Times New Roman" w:cs="Times New Roman"/>
          <w:color w:val="auto"/>
        </w:rPr>
        <w:t>Сегежанка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». </w:t>
      </w:r>
    </w:p>
    <w:p w:rsidR="00120C5D" w:rsidRPr="00005310" w:rsidRDefault="00120C5D" w:rsidP="00CA75E7">
      <w:pPr>
        <w:spacing w:line="276" w:lineRule="auto"/>
        <w:jc w:val="both"/>
        <w:rPr>
          <w:rFonts w:ascii="Times New Roman" w:hAnsi="Times New Roman" w:cs="Times New Roman"/>
        </w:rPr>
      </w:pPr>
    </w:p>
    <w:p w:rsidR="002F6FCE" w:rsidRPr="00005310" w:rsidRDefault="00CA75E7" w:rsidP="00CA75E7">
      <w:pPr>
        <w:pStyle w:val="a3"/>
        <w:numPr>
          <w:ilvl w:val="1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5036F" w:rsidRPr="00005310">
        <w:rPr>
          <w:b/>
          <w:sz w:val="24"/>
          <w:szCs w:val="24"/>
        </w:rPr>
        <w:t>Территориальное общественное самоуправление (ТОС)</w:t>
      </w:r>
      <w:r>
        <w:rPr>
          <w:b/>
          <w:sz w:val="24"/>
          <w:szCs w:val="24"/>
        </w:rPr>
        <w:t>.</w:t>
      </w:r>
      <w:r w:rsidR="0005036F" w:rsidRPr="00005310">
        <w:rPr>
          <w:b/>
          <w:sz w:val="24"/>
          <w:szCs w:val="24"/>
        </w:rPr>
        <w:t xml:space="preserve"> </w:t>
      </w:r>
    </w:p>
    <w:p w:rsidR="00BB505B" w:rsidRPr="00CA75E7" w:rsidRDefault="00A41054" w:rsidP="00CA75E7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 w:rsidRPr="00005310">
        <w:rPr>
          <w:rFonts w:ascii="Times New Roman" w:hAnsi="Times New Roman" w:cs="Times New Roman"/>
        </w:rPr>
        <w:t xml:space="preserve">По состоянию на  текущую дату в Сегежском округе </w:t>
      </w:r>
      <w:proofErr w:type="gramStart"/>
      <w:r w:rsidRPr="00005310">
        <w:rPr>
          <w:rFonts w:ascii="Times New Roman" w:hAnsi="Times New Roman" w:cs="Times New Roman"/>
        </w:rPr>
        <w:t>зарегистрированы</w:t>
      </w:r>
      <w:proofErr w:type="gramEnd"/>
      <w:r w:rsidRPr="00005310">
        <w:rPr>
          <w:rFonts w:ascii="Times New Roman" w:hAnsi="Times New Roman" w:cs="Times New Roman"/>
        </w:rPr>
        <w:t xml:space="preserve"> 1</w:t>
      </w:r>
      <w:r w:rsidR="00D86B75">
        <w:rPr>
          <w:rFonts w:ascii="Times New Roman" w:hAnsi="Times New Roman" w:cs="Times New Roman"/>
        </w:rPr>
        <w:t>4</w:t>
      </w:r>
      <w:r w:rsidRPr="00005310">
        <w:rPr>
          <w:rFonts w:ascii="Times New Roman" w:hAnsi="Times New Roman" w:cs="Times New Roman"/>
        </w:rPr>
        <w:t xml:space="preserve"> ТОС</w:t>
      </w:r>
      <w:r w:rsidR="00BB505B" w:rsidRPr="00005310">
        <w:rPr>
          <w:rFonts w:ascii="Times New Roman" w:hAnsi="Times New Roman" w:cs="Times New Roman"/>
        </w:rPr>
        <w:t>:</w:t>
      </w:r>
      <w:r w:rsidRPr="00005310">
        <w:rPr>
          <w:rFonts w:ascii="Times New Roman" w:hAnsi="Times New Roman" w:cs="Times New Roman"/>
        </w:rPr>
        <w:t xml:space="preserve"> </w:t>
      </w:r>
      <w:r w:rsidR="00A62173">
        <w:rPr>
          <w:rFonts w:ascii="Times New Roman" w:hAnsi="Times New Roman" w:cs="Times New Roman"/>
        </w:rPr>
        <w:t>1</w:t>
      </w:r>
      <w:r w:rsidRPr="00005310">
        <w:rPr>
          <w:rFonts w:ascii="Times New Roman" w:hAnsi="Times New Roman" w:cs="Times New Roman"/>
        </w:rPr>
        <w:t xml:space="preserve"> –</w:t>
      </w:r>
      <w:r w:rsidR="00A62173">
        <w:rPr>
          <w:rFonts w:ascii="Times New Roman" w:hAnsi="Times New Roman" w:cs="Times New Roman"/>
        </w:rPr>
        <w:t xml:space="preserve">поселок Кочкома, 4- поселок </w:t>
      </w:r>
      <w:proofErr w:type="spellStart"/>
      <w:r w:rsidR="00A62173">
        <w:rPr>
          <w:rFonts w:ascii="Times New Roman" w:hAnsi="Times New Roman" w:cs="Times New Roman"/>
        </w:rPr>
        <w:t>Идель</w:t>
      </w:r>
      <w:proofErr w:type="spellEnd"/>
      <w:r w:rsidR="00A62173">
        <w:rPr>
          <w:rFonts w:ascii="Times New Roman" w:hAnsi="Times New Roman" w:cs="Times New Roman"/>
        </w:rPr>
        <w:t>,</w:t>
      </w:r>
      <w:r w:rsidR="00BB505B" w:rsidRPr="00005310">
        <w:rPr>
          <w:rFonts w:ascii="Times New Roman" w:hAnsi="Times New Roman" w:cs="Times New Roman"/>
        </w:rPr>
        <w:t xml:space="preserve"> </w:t>
      </w:r>
      <w:r w:rsidR="00A62173">
        <w:rPr>
          <w:rFonts w:ascii="Times New Roman" w:hAnsi="Times New Roman" w:cs="Times New Roman"/>
        </w:rPr>
        <w:t xml:space="preserve">1- </w:t>
      </w:r>
      <w:r w:rsidR="00BB505B" w:rsidRPr="00005310">
        <w:rPr>
          <w:rFonts w:ascii="Times New Roman" w:hAnsi="Times New Roman" w:cs="Times New Roman"/>
        </w:rPr>
        <w:t>посел</w:t>
      </w:r>
      <w:r w:rsidR="00A62173">
        <w:rPr>
          <w:rFonts w:ascii="Times New Roman" w:hAnsi="Times New Roman" w:cs="Times New Roman"/>
        </w:rPr>
        <w:t>ок</w:t>
      </w:r>
      <w:r w:rsidR="00BB505B" w:rsidRPr="00005310">
        <w:rPr>
          <w:rFonts w:ascii="Times New Roman" w:hAnsi="Times New Roman" w:cs="Times New Roman"/>
        </w:rPr>
        <w:t xml:space="preserve"> </w:t>
      </w:r>
      <w:proofErr w:type="spellStart"/>
      <w:r w:rsidR="00BB505B" w:rsidRPr="00005310">
        <w:rPr>
          <w:rFonts w:ascii="Times New Roman" w:hAnsi="Times New Roman" w:cs="Times New Roman"/>
        </w:rPr>
        <w:t>Волдозеро</w:t>
      </w:r>
      <w:proofErr w:type="spellEnd"/>
      <w:r w:rsidR="00A62173">
        <w:rPr>
          <w:rFonts w:ascii="Times New Roman" w:hAnsi="Times New Roman" w:cs="Times New Roman"/>
        </w:rPr>
        <w:t>, 1- поселок Лососий Порог,</w:t>
      </w:r>
      <w:r w:rsidR="00BB505B" w:rsidRPr="00005310">
        <w:rPr>
          <w:rFonts w:ascii="Times New Roman" w:hAnsi="Times New Roman" w:cs="Times New Roman"/>
        </w:rPr>
        <w:t xml:space="preserve"> </w:t>
      </w:r>
      <w:r w:rsidR="00D86B75">
        <w:rPr>
          <w:rFonts w:ascii="Times New Roman" w:hAnsi="Times New Roman" w:cs="Times New Roman"/>
        </w:rPr>
        <w:t>7</w:t>
      </w:r>
      <w:r w:rsidR="00A62173">
        <w:rPr>
          <w:rFonts w:ascii="Times New Roman" w:hAnsi="Times New Roman" w:cs="Times New Roman"/>
        </w:rPr>
        <w:t xml:space="preserve"> – город </w:t>
      </w:r>
      <w:r w:rsidR="00BB505B" w:rsidRPr="00005310">
        <w:rPr>
          <w:rFonts w:ascii="Times New Roman" w:hAnsi="Times New Roman" w:cs="Times New Roman"/>
        </w:rPr>
        <w:lastRenderedPageBreak/>
        <w:t>Сегежа.</w:t>
      </w:r>
      <w:r w:rsidR="00CA75E7">
        <w:rPr>
          <w:rFonts w:ascii="Times New Roman" w:hAnsi="Times New Roman" w:cs="Times New Roman"/>
        </w:rPr>
        <w:t xml:space="preserve"> </w:t>
      </w:r>
      <w:r w:rsidR="00CA75E7" w:rsidRPr="00B9333B">
        <w:rPr>
          <w:rFonts w:ascii="Times New Roman" w:hAnsi="Times New Roman"/>
        </w:rPr>
        <w:t xml:space="preserve">Работа по созданию </w:t>
      </w:r>
      <w:proofErr w:type="spellStart"/>
      <w:r w:rsidR="00CA75E7" w:rsidRPr="00B9333B">
        <w:rPr>
          <w:rFonts w:ascii="Times New Roman" w:hAnsi="Times New Roman"/>
        </w:rPr>
        <w:t>ТОСов</w:t>
      </w:r>
      <w:proofErr w:type="spellEnd"/>
      <w:r w:rsidR="00CA75E7" w:rsidRPr="00B9333B">
        <w:rPr>
          <w:rFonts w:ascii="Times New Roman" w:hAnsi="Times New Roman"/>
        </w:rPr>
        <w:t xml:space="preserve"> на территории окру</w:t>
      </w:r>
      <w:r w:rsidR="00CA75E7">
        <w:rPr>
          <w:rFonts w:ascii="Times New Roman" w:hAnsi="Times New Roman"/>
        </w:rPr>
        <w:t>га администрацией продолжается.</w:t>
      </w:r>
    </w:p>
    <w:p w:rsidR="00005310" w:rsidRPr="00005310" w:rsidRDefault="00005310" w:rsidP="00005310">
      <w:pPr>
        <w:spacing w:line="276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CF379A" w:rsidRDefault="002F6FCE" w:rsidP="00005310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005310">
        <w:rPr>
          <w:rFonts w:ascii="Times New Roman" w:hAnsi="Times New Roman" w:cs="Times New Roman"/>
          <w:b/>
          <w:color w:val="365F91" w:themeColor="accent1" w:themeShade="BF"/>
        </w:rPr>
        <w:t xml:space="preserve"> </w:t>
      </w:r>
      <w:r w:rsidRPr="00D07D0F">
        <w:rPr>
          <w:rFonts w:ascii="Times New Roman" w:hAnsi="Times New Roman" w:cs="Times New Roman"/>
          <w:b/>
          <w:color w:val="auto"/>
        </w:rPr>
        <w:t>6.</w:t>
      </w:r>
      <w:r w:rsidR="00CA75E7">
        <w:rPr>
          <w:rFonts w:ascii="Times New Roman" w:hAnsi="Times New Roman" w:cs="Times New Roman"/>
          <w:b/>
          <w:color w:val="auto"/>
        </w:rPr>
        <w:t xml:space="preserve"> </w:t>
      </w:r>
      <w:r w:rsidR="00CF379A" w:rsidRPr="00D07D0F">
        <w:rPr>
          <w:rFonts w:ascii="Times New Roman" w:hAnsi="Times New Roman" w:cs="Times New Roman"/>
          <w:b/>
          <w:color w:val="auto"/>
        </w:rPr>
        <w:t>Наиболее крупные предприятия, учреждения и организации (в разрезе поселений).</w:t>
      </w:r>
    </w:p>
    <w:p w:rsidR="00CA75E7" w:rsidRPr="00D07D0F" w:rsidRDefault="00CA75E7" w:rsidP="00005310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9493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1417"/>
        <w:gridCol w:w="2836"/>
      </w:tblGrid>
      <w:tr w:rsidR="002F6FCE" w:rsidRPr="00D07D0F" w:rsidTr="002F6FCE">
        <w:tc>
          <w:tcPr>
            <w:tcW w:w="2547" w:type="dxa"/>
            <w:shd w:val="clear" w:color="auto" w:fill="FFFFFF"/>
            <w:vAlign w:val="center"/>
          </w:tcPr>
          <w:p w:rsidR="00CF379A" w:rsidRPr="00D07D0F" w:rsidRDefault="00CF379A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7D0F">
              <w:rPr>
                <w:rFonts w:ascii="Times New Roman" w:hAnsi="Times New Roman" w:cs="Times New Roman"/>
                <w:b/>
                <w:color w:val="auto"/>
              </w:rPr>
              <w:t>Наименование предприятия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379A" w:rsidRPr="00D07D0F" w:rsidRDefault="00CF379A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7D0F">
              <w:rPr>
                <w:rFonts w:ascii="Times New Roman" w:hAnsi="Times New Roman" w:cs="Times New Roman"/>
                <w:b/>
                <w:color w:val="auto"/>
              </w:rPr>
              <w:t>Адрес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379A" w:rsidRPr="00D07D0F" w:rsidRDefault="002F6FCE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07D0F">
              <w:rPr>
                <w:rFonts w:ascii="Times New Roman" w:hAnsi="Times New Roman" w:cs="Times New Roman"/>
                <w:b/>
                <w:color w:val="auto"/>
              </w:rPr>
              <w:t>Нас</w:t>
            </w:r>
            <w:proofErr w:type="gramStart"/>
            <w:r w:rsidRPr="00D07D0F">
              <w:rPr>
                <w:rFonts w:ascii="Times New Roman" w:hAnsi="Times New Roman" w:cs="Times New Roman"/>
                <w:b/>
                <w:color w:val="auto"/>
              </w:rPr>
              <w:t>.п</w:t>
            </w:r>
            <w:proofErr w:type="gramEnd"/>
            <w:r w:rsidRPr="00D07D0F">
              <w:rPr>
                <w:rFonts w:ascii="Times New Roman" w:hAnsi="Times New Roman" w:cs="Times New Roman"/>
                <w:b/>
                <w:color w:val="auto"/>
              </w:rPr>
              <w:t>ункт</w:t>
            </w:r>
            <w:proofErr w:type="spellEnd"/>
          </w:p>
        </w:tc>
        <w:tc>
          <w:tcPr>
            <w:tcW w:w="2836" w:type="dxa"/>
            <w:shd w:val="clear" w:color="auto" w:fill="FFFFFF"/>
            <w:vAlign w:val="center"/>
          </w:tcPr>
          <w:p w:rsidR="00CF379A" w:rsidRPr="00D07D0F" w:rsidRDefault="00CF379A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7D0F">
              <w:rPr>
                <w:rFonts w:ascii="Times New Roman" w:hAnsi="Times New Roman" w:cs="Times New Roman"/>
                <w:b/>
                <w:color w:val="auto"/>
              </w:rPr>
              <w:t>Основной вид деятельности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  <w:vAlign w:val="center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АО «Сегежский ЦБК»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г. Сегежа, </w:t>
            </w:r>
          </w:p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ул. Заводская, д. 1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Целлюлозно-бумажное производство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  <w:vAlign w:val="center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ООО «Сегежская упаковка»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г. Сегежа, </w:t>
            </w:r>
          </w:p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ул. Заводская, д. 1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Производство бумажной упаковки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ООО "Дата-центр Арктика</w:t>
            </w:r>
            <w:proofErr w:type="gramStart"/>
            <w:r w:rsidRPr="00D07D0F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  <w:r w:rsidRPr="00D07D0F">
              <w:rPr>
                <w:rFonts w:ascii="Times New Roman" w:hAnsi="Times New Roman" w:cs="Times New Roman"/>
                <w:color w:val="auto"/>
              </w:rPr>
              <w:t>"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D07D0F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Сегежский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округ</w:t>
            </w:r>
            <w:r w:rsidR="00CF379A" w:rsidRPr="00D07D0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CF379A" w:rsidRPr="00D07D0F">
              <w:rPr>
                <w:rFonts w:ascii="Times New Roman" w:hAnsi="Times New Roman" w:cs="Times New Roman"/>
                <w:color w:val="auto"/>
              </w:rPr>
              <w:t>пгт</w:t>
            </w:r>
            <w:proofErr w:type="spellEnd"/>
            <w:r w:rsidR="00CF379A" w:rsidRPr="00D07D0F">
              <w:rPr>
                <w:rFonts w:ascii="Times New Roman" w:hAnsi="Times New Roman" w:cs="Times New Roman"/>
                <w:color w:val="auto"/>
              </w:rPr>
              <w:t xml:space="preserve">. Надвоицы, ул. </w:t>
            </w:r>
            <w:r>
              <w:rPr>
                <w:rFonts w:ascii="Times New Roman" w:hAnsi="Times New Roman" w:cs="Times New Roman"/>
                <w:color w:val="auto"/>
              </w:rPr>
              <w:t xml:space="preserve">50 Лет Октября, д. 41 помещения </w:t>
            </w:r>
            <w:r w:rsidRPr="00D07D0F">
              <w:rPr>
                <w:rFonts w:ascii="Times New Roman" w:hAnsi="Times New Roman" w:cs="Times New Roman"/>
                <w:color w:val="auto"/>
              </w:rPr>
              <w:t>встроенные</w:t>
            </w:r>
            <w:r w:rsidR="00CF379A" w:rsidRPr="00D07D0F">
              <w:rPr>
                <w:rFonts w:ascii="Times New Roman" w:hAnsi="Times New Roman" w:cs="Times New Roman"/>
                <w:color w:val="auto"/>
              </w:rPr>
              <w:t>, 1 этаж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Надвоиц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ы</w:t>
            </w:r>
          </w:p>
        </w:tc>
        <w:tc>
          <w:tcPr>
            <w:tcW w:w="2836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ООО "Русский радиатор"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D07D0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Сегежский </w:t>
            </w:r>
            <w:proofErr w:type="spellStart"/>
            <w:r w:rsidR="00D07D0F">
              <w:rPr>
                <w:rFonts w:ascii="Times New Roman" w:hAnsi="Times New Roman" w:cs="Times New Roman"/>
                <w:color w:val="auto"/>
              </w:rPr>
              <w:t>мун</w:t>
            </w:r>
            <w:proofErr w:type="spellEnd"/>
            <w:r w:rsidR="00D07D0F">
              <w:rPr>
                <w:rFonts w:ascii="Times New Roman" w:hAnsi="Times New Roman" w:cs="Times New Roman"/>
                <w:color w:val="auto"/>
              </w:rPr>
              <w:t>. округ</w:t>
            </w:r>
            <w:r w:rsidRPr="00D07D0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пгт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. Надвоицы, ул. </w:t>
            </w:r>
            <w:proofErr w:type="gramStart"/>
            <w:r w:rsidRPr="00D07D0F">
              <w:rPr>
                <w:rFonts w:ascii="Times New Roman" w:hAnsi="Times New Roman" w:cs="Times New Roman"/>
                <w:color w:val="auto"/>
              </w:rPr>
              <w:t>Заводская</w:t>
            </w:r>
            <w:proofErr w:type="gramEnd"/>
            <w:r w:rsidRPr="00D07D0F">
              <w:rPr>
                <w:rFonts w:ascii="Times New Roman" w:hAnsi="Times New Roman" w:cs="Times New Roman"/>
                <w:color w:val="auto"/>
              </w:rPr>
              <w:t>, д. 1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Надвоиц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ы</w:t>
            </w:r>
          </w:p>
        </w:tc>
        <w:tc>
          <w:tcPr>
            <w:tcW w:w="2836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Производство радиаторов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ООО "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Кю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 xml:space="preserve"> Дата Центр"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D07D0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Сегежский </w:t>
            </w:r>
            <w:proofErr w:type="spellStart"/>
            <w:r w:rsidR="00D07D0F">
              <w:rPr>
                <w:rFonts w:ascii="Times New Roman" w:hAnsi="Times New Roman" w:cs="Times New Roman"/>
                <w:color w:val="auto"/>
              </w:rPr>
              <w:t>мун</w:t>
            </w:r>
            <w:proofErr w:type="spellEnd"/>
            <w:r w:rsidR="00D07D0F">
              <w:rPr>
                <w:rFonts w:ascii="Times New Roman" w:hAnsi="Times New Roman" w:cs="Times New Roman"/>
                <w:color w:val="auto"/>
              </w:rPr>
              <w:t>. округ</w:t>
            </w:r>
            <w:r w:rsidRPr="00D07D0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пгт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>. Надвоицы, ул. 50 Лет Октября, д. 7/2 пом. 24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Надвоиц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ы</w:t>
            </w:r>
          </w:p>
        </w:tc>
        <w:tc>
          <w:tcPr>
            <w:tcW w:w="2836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ООО "</w:t>
            </w:r>
            <w:proofErr w:type="spellStart"/>
            <w:r w:rsidRPr="00D07D0F">
              <w:rPr>
                <w:rFonts w:ascii="Times New Roman" w:hAnsi="Times New Roman" w:cs="Times New Roman"/>
                <w:color w:val="auto"/>
              </w:rPr>
              <w:t>Евросибэнерго</w:t>
            </w:r>
            <w:proofErr w:type="spellEnd"/>
            <w:r w:rsidRPr="00D07D0F">
              <w:rPr>
                <w:rFonts w:ascii="Times New Roman" w:hAnsi="Times New Roman" w:cs="Times New Roman"/>
                <w:color w:val="auto"/>
              </w:rPr>
              <w:t>-тепловая энергия"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D07D0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Сегежский </w:t>
            </w:r>
            <w:proofErr w:type="spellStart"/>
            <w:r w:rsidR="00D07D0F">
              <w:rPr>
                <w:rFonts w:ascii="Times New Roman" w:hAnsi="Times New Roman" w:cs="Times New Roman"/>
                <w:color w:val="auto"/>
              </w:rPr>
              <w:t>мун</w:t>
            </w:r>
            <w:proofErr w:type="spellEnd"/>
            <w:r w:rsidR="00D07D0F">
              <w:rPr>
                <w:rFonts w:ascii="Times New Roman" w:hAnsi="Times New Roman" w:cs="Times New Roman"/>
                <w:color w:val="auto"/>
              </w:rPr>
              <w:t>. округ</w:t>
            </w:r>
            <w:r w:rsidRPr="00D07D0F">
              <w:rPr>
                <w:rFonts w:ascii="Times New Roman" w:hAnsi="Times New Roman" w:cs="Times New Roman"/>
                <w:color w:val="auto"/>
              </w:rPr>
              <w:t>, Надвоицы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Надвоиц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ы</w:t>
            </w:r>
          </w:p>
        </w:tc>
        <w:tc>
          <w:tcPr>
            <w:tcW w:w="2836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Производство электроэнергии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ООО "Управляющая компания Дом"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г. Сегежа, ул. Мира, д. 14А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ООО "Управляющая организация Сегежский дом"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D07D0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Сегежский </w:t>
            </w:r>
            <w:proofErr w:type="spellStart"/>
            <w:r w:rsidR="00D07D0F">
              <w:rPr>
                <w:rFonts w:ascii="Times New Roman" w:hAnsi="Times New Roman" w:cs="Times New Roman"/>
                <w:color w:val="auto"/>
              </w:rPr>
              <w:t>мун</w:t>
            </w:r>
            <w:proofErr w:type="spellEnd"/>
            <w:r w:rsidR="00D07D0F">
              <w:rPr>
                <w:rFonts w:ascii="Times New Roman" w:hAnsi="Times New Roman" w:cs="Times New Roman"/>
                <w:color w:val="auto"/>
              </w:rPr>
              <w:t>. округ</w:t>
            </w:r>
            <w:r w:rsidRPr="00D07D0F">
              <w:rPr>
                <w:rFonts w:ascii="Times New Roman" w:hAnsi="Times New Roman" w:cs="Times New Roman"/>
                <w:color w:val="auto"/>
              </w:rPr>
              <w:t>, г. Сегежа, ул. Мира, д. 14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ООО "Предприятие коммунального хозяйства "ВОДООТВЕДЕНИЕ"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D07D0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Сегежский</w:t>
            </w:r>
            <w:r w:rsidR="00D07D0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07D0F">
              <w:rPr>
                <w:rFonts w:ascii="Times New Roman" w:hAnsi="Times New Roman" w:cs="Times New Roman"/>
                <w:color w:val="auto"/>
              </w:rPr>
              <w:t>мун</w:t>
            </w:r>
            <w:proofErr w:type="spellEnd"/>
            <w:r w:rsidR="00D07D0F">
              <w:rPr>
                <w:rFonts w:ascii="Times New Roman" w:hAnsi="Times New Roman" w:cs="Times New Roman"/>
                <w:color w:val="auto"/>
              </w:rPr>
              <w:t>. округ</w:t>
            </w:r>
            <w:r w:rsidRPr="00D07D0F">
              <w:rPr>
                <w:rFonts w:ascii="Times New Roman" w:hAnsi="Times New Roman" w:cs="Times New Roman"/>
                <w:color w:val="auto"/>
              </w:rPr>
              <w:t>, г. Сегежа, ул. Мира, д. 14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Сбор и обработка сточных вод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ООО " Предприятие коммунального хозяйства "ВОДОСНАБЖЕНИЕ</w:t>
            </w:r>
            <w:r w:rsidRPr="00D07D0F">
              <w:rPr>
                <w:rFonts w:ascii="Times New Roman" w:hAnsi="Times New Roman" w:cs="Times New Roman"/>
                <w:color w:val="auto"/>
              </w:rPr>
              <w:lastRenderedPageBreak/>
              <w:t>"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D07D0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lastRenderedPageBreak/>
              <w:t xml:space="preserve">Сегежский </w:t>
            </w:r>
            <w:proofErr w:type="spellStart"/>
            <w:r w:rsidR="00D07D0F">
              <w:rPr>
                <w:rFonts w:ascii="Times New Roman" w:hAnsi="Times New Roman" w:cs="Times New Roman"/>
                <w:color w:val="auto"/>
              </w:rPr>
              <w:t>мун</w:t>
            </w:r>
            <w:proofErr w:type="spellEnd"/>
            <w:r w:rsidR="00D07D0F">
              <w:rPr>
                <w:rFonts w:ascii="Times New Roman" w:hAnsi="Times New Roman" w:cs="Times New Roman"/>
                <w:color w:val="auto"/>
              </w:rPr>
              <w:t>. округ</w:t>
            </w:r>
            <w:r w:rsidRPr="00D07D0F">
              <w:rPr>
                <w:rFonts w:ascii="Times New Roman" w:hAnsi="Times New Roman" w:cs="Times New Roman"/>
                <w:color w:val="auto"/>
              </w:rPr>
              <w:t>, г. Сегежа, ул. Мира, д. 14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Забор, очистка и распределение воды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lastRenderedPageBreak/>
              <w:t>ООО Производственно-коммерческая фирма "ТОПАЗ"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D07D0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Сегежский </w:t>
            </w:r>
            <w:proofErr w:type="spellStart"/>
            <w:r w:rsidR="00D07D0F">
              <w:rPr>
                <w:rFonts w:ascii="Times New Roman" w:hAnsi="Times New Roman" w:cs="Times New Roman"/>
                <w:color w:val="auto"/>
              </w:rPr>
              <w:t>мун</w:t>
            </w:r>
            <w:proofErr w:type="spellEnd"/>
            <w:r w:rsidR="00D07D0F">
              <w:rPr>
                <w:rFonts w:ascii="Times New Roman" w:hAnsi="Times New Roman" w:cs="Times New Roman"/>
                <w:color w:val="auto"/>
              </w:rPr>
              <w:t>. округ</w:t>
            </w:r>
            <w:r w:rsidRPr="00D07D0F">
              <w:rPr>
                <w:rFonts w:ascii="Times New Roman" w:hAnsi="Times New Roman" w:cs="Times New Roman"/>
                <w:color w:val="auto"/>
              </w:rPr>
              <w:t>, г. Сегежа, ул. Спиридонова, д. 5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2F6FCE" w:rsidRPr="00D07D0F" w:rsidTr="002F6FCE">
        <w:tc>
          <w:tcPr>
            <w:tcW w:w="2547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ООО "АУРИНКО"</w:t>
            </w:r>
          </w:p>
        </w:tc>
        <w:tc>
          <w:tcPr>
            <w:tcW w:w="2693" w:type="dxa"/>
            <w:shd w:val="clear" w:color="auto" w:fill="auto"/>
          </w:tcPr>
          <w:p w:rsidR="00CF379A" w:rsidRPr="00D07D0F" w:rsidRDefault="00CF379A" w:rsidP="00D07D0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 xml:space="preserve">Сегежский </w:t>
            </w:r>
            <w:proofErr w:type="spellStart"/>
            <w:r w:rsidR="00D07D0F">
              <w:rPr>
                <w:rFonts w:ascii="Times New Roman" w:hAnsi="Times New Roman" w:cs="Times New Roman"/>
                <w:color w:val="auto"/>
              </w:rPr>
              <w:t>мун</w:t>
            </w:r>
            <w:proofErr w:type="spellEnd"/>
            <w:r w:rsidR="00D07D0F">
              <w:rPr>
                <w:rFonts w:ascii="Times New Roman" w:hAnsi="Times New Roman" w:cs="Times New Roman"/>
                <w:color w:val="auto"/>
              </w:rPr>
              <w:t>. округ</w:t>
            </w:r>
            <w:r w:rsidRPr="00D07D0F">
              <w:rPr>
                <w:rFonts w:ascii="Times New Roman" w:hAnsi="Times New Roman" w:cs="Times New Roman"/>
                <w:color w:val="auto"/>
              </w:rPr>
              <w:t>, г. Сегежа, бульвар Советов, д. 6</w:t>
            </w:r>
          </w:p>
        </w:tc>
        <w:tc>
          <w:tcPr>
            <w:tcW w:w="1417" w:type="dxa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D07D0F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D07D0F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7D0F">
              <w:rPr>
                <w:rFonts w:ascii="Times New Roman" w:hAnsi="Times New Roman" w:cs="Times New Roman"/>
                <w:color w:val="auto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</w:tbl>
    <w:p w:rsidR="00CF379A" w:rsidRPr="00D07D0F" w:rsidRDefault="00CF379A" w:rsidP="00005310">
      <w:pPr>
        <w:spacing w:line="276" w:lineRule="auto"/>
        <w:jc w:val="both"/>
        <w:rPr>
          <w:rFonts w:ascii="Times New Roman" w:hAnsi="Times New Roman" w:cs="Times New Roman"/>
        </w:rPr>
      </w:pPr>
    </w:p>
    <w:p w:rsidR="002F6FCE" w:rsidRPr="00D07D0F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 xml:space="preserve">Производство в округе представлено крупным предприятием целлюлозно-бумажной промышленности АО «Сегежский ЦБК» </w:t>
      </w:r>
      <w:proofErr w:type="gramStart"/>
      <w:r w:rsidRPr="00D07D0F">
        <w:rPr>
          <w:rFonts w:ascii="Times New Roman" w:eastAsiaTheme="minorEastAsia" w:hAnsi="Times New Roman" w:cs="Times New Roman"/>
          <w:color w:val="auto"/>
        </w:rPr>
        <w:t>и ООО</w:t>
      </w:r>
      <w:proofErr w:type="gramEnd"/>
      <w:r w:rsidRPr="00D07D0F">
        <w:rPr>
          <w:rFonts w:ascii="Times New Roman" w:eastAsiaTheme="minorEastAsia" w:hAnsi="Times New Roman" w:cs="Times New Roman"/>
          <w:color w:val="auto"/>
        </w:rPr>
        <w:t xml:space="preserve"> «Сегежская упаковка», которое  производить бумажную упаковку.</w:t>
      </w:r>
    </w:p>
    <w:p w:rsidR="002F6FCE" w:rsidRPr="00D07D0F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 xml:space="preserve">Оба предприятия входят в состав  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Segezha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 xml:space="preserve"> 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Group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 xml:space="preserve"> – ведущего международного лесопромышленного холдинга полного цикла лесозаготовки и глубокой переработки древесины.</w:t>
      </w:r>
    </w:p>
    <w:p w:rsidR="002F6FCE" w:rsidRPr="00D07D0F" w:rsidRDefault="002F6FCE" w:rsidP="00CA75E7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>В составе группы компаний — российские предприятия лесной, деревообрабатывающей, целлюлозно-бумажной промышленности, а также предприятия по производству бумажной упаковки, CLT-конструкций, экологического топ</w:t>
      </w:r>
      <w:r w:rsidR="00CA75E7">
        <w:rPr>
          <w:rFonts w:ascii="Times New Roman" w:eastAsiaTheme="minorEastAsia" w:hAnsi="Times New Roman" w:cs="Times New Roman"/>
          <w:color w:val="auto"/>
        </w:rPr>
        <w:t>лива и других продуктов.</w:t>
      </w:r>
    </w:p>
    <w:p w:rsidR="002F6FCE" w:rsidRPr="00D07D0F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 xml:space="preserve">В Надвоицах на 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промплощадке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 xml:space="preserve">  развиваются ООО "Дата-центр Арктика</w:t>
      </w:r>
      <w:proofErr w:type="gramStart"/>
      <w:r w:rsidRPr="00D07D0F">
        <w:rPr>
          <w:rFonts w:ascii="Times New Roman" w:eastAsiaTheme="minorEastAsia" w:hAnsi="Times New Roman" w:cs="Times New Roman"/>
          <w:color w:val="auto"/>
        </w:rPr>
        <w:t>2</w:t>
      </w:r>
      <w:proofErr w:type="gramEnd"/>
      <w:r w:rsidRPr="00D07D0F">
        <w:rPr>
          <w:rFonts w:ascii="Times New Roman" w:eastAsiaTheme="minorEastAsia" w:hAnsi="Times New Roman" w:cs="Times New Roman"/>
          <w:color w:val="auto"/>
        </w:rPr>
        <w:t>" и ООО "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Кю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 xml:space="preserve"> Дата Центр", осуществляющие деятельность по обработке данных и предоставлению услуг по размещению информации.</w:t>
      </w:r>
    </w:p>
    <w:p w:rsidR="002F6FCE" w:rsidRPr="00D07D0F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 xml:space="preserve">Также функционирует ООО "Русский радиатор" - производство алюминиевых радиаторов. Предприятие получило возможность реализации своей продукции, поскольку при поддержке Правительства Карелии была налажена логистика продукции – выполнен капремонт 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Майгубского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 xml:space="preserve"> моста, связывающего Надвоицы с трассой «КОЛА».</w:t>
      </w:r>
    </w:p>
    <w:p w:rsidR="002F6FCE" w:rsidRPr="00D07D0F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</w:p>
    <w:p w:rsidR="002F6FCE" w:rsidRPr="00D07D0F" w:rsidRDefault="002F6FCE" w:rsidP="00005310">
      <w:pPr>
        <w:widowControl/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>Перспективы развития:</w:t>
      </w:r>
    </w:p>
    <w:p w:rsidR="002F6FCE" w:rsidRPr="00D07D0F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 xml:space="preserve">- непосредственно связано с развитием градообразующего предприятия 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г</w:t>
      </w:r>
      <w:proofErr w:type="gramStart"/>
      <w:r w:rsidRPr="00D07D0F">
        <w:rPr>
          <w:rFonts w:ascii="Times New Roman" w:eastAsiaTheme="minorEastAsia" w:hAnsi="Times New Roman" w:cs="Times New Roman"/>
          <w:color w:val="auto"/>
        </w:rPr>
        <w:t>.С</w:t>
      </w:r>
      <w:proofErr w:type="gramEnd"/>
      <w:r w:rsidRPr="00D07D0F">
        <w:rPr>
          <w:rFonts w:ascii="Times New Roman" w:eastAsiaTheme="minorEastAsia" w:hAnsi="Times New Roman" w:cs="Times New Roman"/>
          <w:color w:val="auto"/>
        </w:rPr>
        <w:t>егежа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 xml:space="preserve"> АО «Сегежский ЦБК». </w:t>
      </w:r>
    </w:p>
    <w:p w:rsidR="002F6FCE" w:rsidRPr="00D07D0F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proofErr w:type="gramStart"/>
      <w:r w:rsidRPr="00D07D0F">
        <w:rPr>
          <w:rFonts w:ascii="Times New Roman" w:eastAsiaTheme="minorEastAsia" w:hAnsi="Times New Roman" w:cs="Times New Roman"/>
          <w:color w:val="auto"/>
        </w:rPr>
        <w:t>- увеличение числа резидентов особых экономических зон (Арктическая зона РФ (зарегистрировано 14 резидентов) и  территория опережающего развития (зарегистрировано 3 резидента).</w:t>
      </w:r>
      <w:proofErr w:type="gramEnd"/>
    </w:p>
    <w:p w:rsidR="002F6FCE" w:rsidRPr="00D07D0F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>- развитие высокотехнологичного производства (ООО «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Эдган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 xml:space="preserve"> 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Машинери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>» проект «Высокотехнологичное производство комплектующих для различных отраслей промышленности на станках с ЧПУ»).</w:t>
      </w:r>
    </w:p>
    <w:p w:rsidR="002F6FCE" w:rsidRPr="00D07D0F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>- создание</w:t>
      </w:r>
      <w:r w:rsidRPr="00D07D0F">
        <w:rPr>
          <w:rFonts w:ascii="Times New Roman" w:eastAsiaTheme="minorEastAsia" w:hAnsi="Times New Roman" w:cs="Times New Roman"/>
          <w:color w:val="auto"/>
        </w:rPr>
        <w:tab/>
        <w:t>каскадов</w:t>
      </w:r>
      <w:r w:rsidRPr="00D07D0F">
        <w:rPr>
          <w:rFonts w:ascii="Times New Roman" w:eastAsiaTheme="minorEastAsia" w:hAnsi="Times New Roman" w:cs="Times New Roman"/>
          <w:color w:val="auto"/>
        </w:rPr>
        <w:tab/>
        <w:t>малых</w:t>
      </w:r>
      <w:r w:rsidRPr="00D07D0F">
        <w:rPr>
          <w:rFonts w:ascii="Times New Roman" w:eastAsiaTheme="minorEastAsia" w:hAnsi="Times New Roman" w:cs="Times New Roman"/>
          <w:color w:val="auto"/>
        </w:rPr>
        <w:tab/>
        <w:t>гидро</w:t>
      </w:r>
      <w:r w:rsidR="00CA75E7">
        <w:rPr>
          <w:rFonts w:ascii="Times New Roman" w:eastAsiaTheme="minorEastAsia" w:hAnsi="Times New Roman" w:cs="Times New Roman"/>
          <w:color w:val="auto"/>
        </w:rPr>
        <w:t xml:space="preserve">электростанций (ООО </w:t>
      </w:r>
      <w:r w:rsidRPr="00D07D0F">
        <w:rPr>
          <w:rFonts w:ascii="Times New Roman" w:eastAsiaTheme="minorEastAsia" w:hAnsi="Times New Roman" w:cs="Times New Roman"/>
          <w:color w:val="auto"/>
        </w:rPr>
        <w:t>«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ЕвроСибЭнерго-Гидрогенерация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 xml:space="preserve">» проект «Строительство 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Сегозерской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 xml:space="preserve"> ГЭС»).</w:t>
      </w:r>
    </w:p>
    <w:p w:rsidR="002F6FCE" w:rsidRPr="00D07D0F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>- создание сети центров обработки и хранения данных на основе высокоскоростных сверхплотных решений (создание третьего центра обработки и хранения данных).</w:t>
      </w:r>
    </w:p>
    <w:p w:rsidR="002F6FCE" w:rsidRPr="00D07D0F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lastRenderedPageBreak/>
        <w:t>- развитие туризма и индустрии гостеприимства (АО «Сегежский ЦБК» проект «Строительство гостиницы коттеджного типа социально-культурного назначения на 20 домов в г. Сегежа Республики Карелия»).</w:t>
      </w:r>
    </w:p>
    <w:p w:rsidR="002F6FCE" w:rsidRPr="00D07D0F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 xml:space="preserve">- участие в федеральных целевых программах и национальных проектах в сфере образования, культуры и здравоохранения (строительство в 2025-2026гг. модульного спортивного зала, капитальный ремонт МКОУ СОШ № 4 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г</w:t>
      </w:r>
      <w:proofErr w:type="gramStart"/>
      <w:r w:rsidRPr="00D07D0F">
        <w:rPr>
          <w:rFonts w:ascii="Times New Roman" w:eastAsiaTheme="minorEastAsia" w:hAnsi="Times New Roman" w:cs="Times New Roman"/>
          <w:color w:val="auto"/>
        </w:rPr>
        <w:t>.С</w:t>
      </w:r>
      <w:proofErr w:type="gramEnd"/>
      <w:r w:rsidRPr="00D07D0F">
        <w:rPr>
          <w:rFonts w:ascii="Times New Roman" w:eastAsiaTheme="minorEastAsia" w:hAnsi="Times New Roman" w:cs="Times New Roman"/>
          <w:color w:val="auto"/>
        </w:rPr>
        <w:t>егежи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 xml:space="preserve">, МКДОУ детский сад № 10 и № 23 </w:t>
      </w:r>
      <w:proofErr w:type="spellStart"/>
      <w:r w:rsidRPr="00D07D0F">
        <w:rPr>
          <w:rFonts w:ascii="Times New Roman" w:eastAsiaTheme="minorEastAsia" w:hAnsi="Times New Roman" w:cs="Times New Roman"/>
          <w:color w:val="auto"/>
        </w:rPr>
        <w:t>г.Сегежа</w:t>
      </w:r>
      <w:proofErr w:type="spellEnd"/>
      <w:r w:rsidRPr="00D07D0F">
        <w:rPr>
          <w:rFonts w:ascii="Times New Roman" w:eastAsiaTheme="minorEastAsia" w:hAnsi="Times New Roman" w:cs="Times New Roman"/>
          <w:color w:val="auto"/>
        </w:rPr>
        <w:t>, приобретение современного медицинского оборудования) .</w:t>
      </w:r>
    </w:p>
    <w:p w:rsidR="002F6FCE" w:rsidRPr="00D07D0F" w:rsidRDefault="002F6FCE" w:rsidP="00005310">
      <w:pPr>
        <w:widowControl/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color w:val="auto"/>
        </w:rPr>
      </w:pPr>
    </w:p>
    <w:p w:rsidR="002F6FCE" w:rsidRPr="00D07D0F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D07D0F">
        <w:rPr>
          <w:rFonts w:ascii="Times New Roman" w:eastAsiaTheme="minorEastAsia" w:hAnsi="Times New Roman" w:cs="Times New Roman"/>
          <w:color w:val="auto"/>
        </w:rPr>
        <w:t>Перспективы развития Сегежского муниципального округа напрямую связаны с развитием объектов транспортной инфраструктуры, созданием промышленно-логистических центров, улучшением качества автомобильных дорог, модернизацией системы ЖКХ. Развитая транспортная инфраструктура может послужить драйвером развития экономики округа, в том числе расширения его промышленного и туристического потенциала, и нуждается в кардинальной модернизации и дальнейшем развитии.</w:t>
      </w:r>
    </w:p>
    <w:p w:rsidR="00334E3A" w:rsidRPr="00D07D0F" w:rsidRDefault="00334E3A" w:rsidP="00005310">
      <w:pPr>
        <w:spacing w:line="276" w:lineRule="auto"/>
        <w:jc w:val="both"/>
        <w:rPr>
          <w:rFonts w:ascii="Times New Roman" w:hAnsi="Times New Roman" w:cs="Times New Roman"/>
        </w:rPr>
      </w:pPr>
    </w:p>
    <w:p w:rsidR="0005036F" w:rsidRPr="00D07D0F" w:rsidRDefault="002F6FCE" w:rsidP="0000531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07D0F">
        <w:rPr>
          <w:rFonts w:ascii="Times New Roman" w:hAnsi="Times New Roman" w:cs="Times New Roman"/>
          <w:b/>
        </w:rPr>
        <w:t>7.</w:t>
      </w:r>
      <w:r w:rsidR="00CA75E7">
        <w:rPr>
          <w:rFonts w:ascii="Times New Roman" w:hAnsi="Times New Roman" w:cs="Times New Roman"/>
          <w:b/>
        </w:rPr>
        <w:t xml:space="preserve"> </w:t>
      </w:r>
      <w:r w:rsidR="0005036F" w:rsidRPr="00D07D0F">
        <w:rPr>
          <w:rFonts w:ascii="Times New Roman" w:hAnsi="Times New Roman" w:cs="Times New Roman"/>
          <w:b/>
        </w:rPr>
        <w:t xml:space="preserve">Взаимодействие </w:t>
      </w:r>
      <w:r w:rsidR="00A62173" w:rsidRPr="00D07D0F">
        <w:rPr>
          <w:rFonts w:ascii="Times New Roman" w:hAnsi="Times New Roman" w:cs="Times New Roman"/>
          <w:b/>
        </w:rPr>
        <w:t>Г</w:t>
      </w:r>
      <w:r w:rsidR="0005036F" w:rsidRPr="00D07D0F">
        <w:rPr>
          <w:rFonts w:ascii="Times New Roman" w:hAnsi="Times New Roman" w:cs="Times New Roman"/>
          <w:b/>
        </w:rPr>
        <w:t xml:space="preserve">лавы </w:t>
      </w:r>
      <w:r w:rsidRPr="00D07D0F">
        <w:rPr>
          <w:rFonts w:ascii="Times New Roman" w:hAnsi="Times New Roman" w:cs="Times New Roman"/>
          <w:b/>
        </w:rPr>
        <w:t xml:space="preserve">округа </w:t>
      </w:r>
      <w:r w:rsidR="0005036F" w:rsidRPr="00D07D0F">
        <w:rPr>
          <w:rFonts w:ascii="Times New Roman" w:hAnsi="Times New Roman" w:cs="Times New Roman"/>
          <w:b/>
        </w:rPr>
        <w:t>с руководителями предприятий, учреждений и организаций, местных общественных, некоммерческих, национальных, религиозных объединений и организаций.</w:t>
      </w:r>
    </w:p>
    <w:p w:rsidR="000E0B25" w:rsidRPr="00D07D0F" w:rsidRDefault="000E0B25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kern w:val="28"/>
        </w:rPr>
      </w:pPr>
      <w:r w:rsidRPr="00D07D0F">
        <w:rPr>
          <w:rFonts w:ascii="Times New Roman" w:hAnsi="Times New Roman" w:cs="Times New Roman"/>
          <w:bCs/>
          <w:kern w:val="28"/>
        </w:rPr>
        <w:t xml:space="preserve">Органы местного самоуправления Сегежского муниципального </w:t>
      </w:r>
      <w:r w:rsidR="002F6FCE" w:rsidRPr="00D07D0F">
        <w:rPr>
          <w:rFonts w:ascii="Times New Roman" w:hAnsi="Times New Roman" w:cs="Times New Roman"/>
          <w:bCs/>
          <w:kern w:val="28"/>
        </w:rPr>
        <w:t>округа</w:t>
      </w:r>
      <w:r w:rsidRPr="00D07D0F">
        <w:rPr>
          <w:rFonts w:ascii="Times New Roman" w:hAnsi="Times New Roman" w:cs="Times New Roman"/>
          <w:bCs/>
          <w:kern w:val="28"/>
        </w:rPr>
        <w:t xml:space="preserve"> находятся в постоянном взаимодействии с предприятиями, учреждениями и организациями, расположенными на территории </w:t>
      </w:r>
      <w:r w:rsidR="002F6FCE" w:rsidRPr="00D07D0F">
        <w:rPr>
          <w:rFonts w:ascii="Times New Roman" w:hAnsi="Times New Roman" w:cs="Times New Roman"/>
          <w:bCs/>
          <w:kern w:val="28"/>
        </w:rPr>
        <w:t>округа</w:t>
      </w:r>
      <w:r w:rsidR="00F80D20" w:rsidRPr="00D07D0F">
        <w:rPr>
          <w:rFonts w:ascii="Times New Roman" w:hAnsi="Times New Roman" w:cs="Times New Roman"/>
          <w:bCs/>
          <w:kern w:val="28"/>
        </w:rPr>
        <w:t xml:space="preserve">, без чего невозможно обеспечение сбалансированного социально-экономического развития Сегежского </w:t>
      </w:r>
      <w:r w:rsidR="002F6FCE" w:rsidRPr="00D07D0F">
        <w:rPr>
          <w:rFonts w:ascii="Times New Roman" w:hAnsi="Times New Roman" w:cs="Times New Roman"/>
          <w:bCs/>
          <w:kern w:val="28"/>
        </w:rPr>
        <w:t>округа</w:t>
      </w:r>
      <w:r w:rsidR="00F80D20" w:rsidRPr="00D07D0F">
        <w:rPr>
          <w:rFonts w:ascii="Times New Roman" w:hAnsi="Times New Roman" w:cs="Times New Roman"/>
          <w:bCs/>
          <w:kern w:val="28"/>
        </w:rPr>
        <w:t>, повышение его инвестиционной привлекательности, эффективного использования промышленного потенциала и создание условий для самореализации и повышения предпринимательской активности жителей.</w:t>
      </w:r>
    </w:p>
    <w:p w:rsidR="002F6FCE" w:rsidRPr="00D07D0F" w:rsidRDefault="00E83FB2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kern w:val="28"/>
        </w:rPr>
      </w:pPr>
      <w:r w:rsidRPr="00D07D0F">
        <w:rPr>
          <w:rFonts w:ascii="Times New Roman" w:hAnsi="Times New Roman" w:cs="Times New Roman"/>
          <w:bCs/>
          <w:kern w:val="28"/>
        </w:rPr>
        <w:t xml:space="preserve">Глава </w:t>
      </w:r>
      <w:r w:rsidR="002F6FCE" w:rsidRPr="00D07D0F">
        <w:rPr>
          <w:rFonts w:ascii="Times New Roman" w:hAnsi="Times New Roman" w:cs="Times New Roman"/>
          <w:bCs/>
          <w:kern w:val="28"/>
        </w:rPr>
        <w:t>округа</w:t>
      </w:r>
      <w:r w:rsidRPr="00D07D0F">
        <w:rPr>
          <w:rFonts w:ascii="Times New Roman" w:hAnsi="Times New Roman" w:cs="Times New Roman"/>
          <w:bCs/>
          <w:kern w:val="28"/>
        </w:rPr>
        <w:t xml:space="preserve"> возглавляет </w:t>
      </w:r>
      <w:r w:rsidR="009C435E" w:rsidRPr="00D07D0F">
        <w:rPr>
          <w:rFonts w:ascii="Times New Roman" w:hAnsi="Times New Roman" w:cs="Times New Roman"/>
          <w:bCs/>
          <w:kern w:val="28"/>
        </w:rPr>
        <w:t>И</w:t>
      </w:r>
      <w:r w:rsidR="00D4433D" w:rsidRPr="00D07D0F">
        <w:rPr>
          <w:rFonts w:ascii="Times New Roman" w:hAnsi="Times New Roman" w:cs="Times New Roman"/>
          <w:bCs/>
          <w:kern w:val="28"/>
        </w:rPr>
        <w:t>нвестиционный совет Сегежского муниципального округа</w:t>
      </w:r>
      <w:r w:rsidR="00BD36A3" w:rsidRPr="00D07D0F">
        <w:rPr>
          <w:rFonts w:ascii="Times New Roman" w:hAnsi="Times New Roman" w:cs="Times New Roman"/>
          <w:bCs/>
          <w:kern w:val="28"/>
        </w:rPr>
        <w:t xml:space="preserve">. </w:t>
      </w:r>
    </w:p>
    <w:p w:rsidR="00123EB8" w:rsidRPr="00D07D0F" w:rsidRDefault="00D5095D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07D0F">
        <w:rPr>
          <w:rFonts w:ascii="Times New Roman" w:hAnsi="Times New Roman" w:cs="Times New Roman"/>
        </w:rPr>
        <w:t xml:space="preserve">С целью эффективного взаимодействия с национальными, религиозными объединениями и организациями образован координационный совет по межконфессиональным </w:t>
      </w:r>
      <w:r w:rsidR="00B27015">
        <w:rPr>
          <w:rFonts w:ascii="Times New Roman" w:hAnsi="Times New Roman" w:cs="Times New Roman"/>
        </w:rPr>
        <w:t>и межнациональным вопросам при Г</w:t>
      </w:r>
      <w:r w:rsidRPr="00D07D0F">
        <w:rPr>
          <w:rFonts w:ascii="Times New Roman" w:hAnsi="Times New Roman" w:cs="Times New Roman"/>
        </w:rPr>
        <w:t xml:space="preserve">лаве Сегежского муниципального </w:t>
      </w:r>
      <w:r w:rsidR="00B27015">
        <w:rPr>
          <w:rFonts w:ascii="Times New Roman" w:hAnsi="Times New Roman" w:cs="Times New Roman"/>
        </w:rPr>
        <w:t>округа</w:t>
      </w:r>
      <w:r w:rsidRPr="00D07D0F">
        <w:rPr>
          <w:rFonts w:ascii="Times New Roman" w:hAnsi="Times New Roman" w:cs="Times New Roman"/>
        </w:rPr>
        <w:t xml:space="preserve">. </w:t>
      </w:r>
      <w:r w:rsidR="005B783A" w:rsidRPr="00D07D0F">
        <w:rPr>
          <w:rFonts w:ascii="Times New Roman" w:hAnsi="Times New Roman" w:cs="Times New Roman"/>
        </w:rPr>
        <w:t xml:space="preserve">В заседаниях совета принимают участие представители различных религиозных конфессий, национальных организаций, муниципальные служащие, руководители муниципальных учреждений, представители Правительства Республики Карелия. </w:t>
      </w:r>
    </w:p>
    <w:p w:rsidR="004C4A77" w:rsidRPr="00D07D0F" w:rsidRDefault="002F6FCE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07D0F">
        <w:rPr>
          <w:rFonts w:ascii="Times New Roman" w:hAnsi="Times New Roman" w:cs="Times New Roman"/>
        </w:rPr>
        <w:t xml:space="preserve">Стоит отметить постоянное взаимодействие и сотрудничество администрации с главным предприятием административного центра – АО «Сегежский ЦБК». </w:t>
      </w:r>
      <w:r w:rsidR="004C4A77" w:rsidRPr="00D07D0F">
        <w:rPr>
          <w:rFonts w:ascii="Times New Roman" w:hAnsi="Times New Roman" w:cs="Times New Roman"/>
        </w:rPr>
        <w:t xml:space="preserve">Благотворительная программа по благоустройству «Я шагаю по Сегеже» - это не разовая акция, а целый пакет инфраструктурных и социальных мероприятий. </w:t>
      </w:r>
    </w:p>
    <w:p w:rsidR="004C4A77" w:rsidRPr="00D07D0F" w:rsidRDefault="004C4A77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07D0F">
        <w:rPr>
          <w:rFonts w:ascii="Times New Roman" w:hAnsi="Times New Roman" w:cs="Times New Roman"/>
        </w:rPr>
        <w:t xml:space="preserve">Программа реализуется общими усилиями с органами власти, местными активистами и общественными организациями, да и с самими горожанами. </w:t>
      </w:r>
    </w:p>
    <w:p w:rsidR="004C4A77" w:rsidRPr="00D07D0F" w:rsidRDefault="004C4A77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D07D0F">
        <w:rPr>
          <w:rFonts w:ascii="Times New Roman" w:hAnsi="Times New Roman" w:cs="Times New Roman"/>
        </w:rPr>
        <w:t>Segezha</w:t>
      </w:r>
      <w:proofErr w:type="spellEnd"/>
      <w:r w:rsidRPr="00D07D0F">
        <w:rPr>
          <w:rFonts w:ascii="Times New Roman" w:hAnsi="Times New Roman" w:cs="Times New Roman"/>
        </w:rPr>
        <w:t xml:space="preserve"> </w:t>
      </w:r>
      <w:proofErr w:type="spellStart"/>
      <w:r w:rsidRPr="00D07D0F">
        <w:rPr>
          <w:rFonts w:ascii="Times New Roman" w:hAnsi="Times New Roman" w:cs="Times New Roman"/>
        </w:rPr>
        <w:t>Group</w:t>
      </w:r>
      <w:proofErr w:type="spellEnd"/>
      <w:r w:rsidRPr="00D07D0F">
        <w:rPr>
          <w:rFonts w:ascii="Times New Roman" w:hAnsi="Times New Roman" w:cs="Times New Roman"/>
        </w:rPr>
        <w:t xml:space="preserve"> оказали помощь в подготовке заявки на участие во Всероссийском конкурсе лучших проектов для создания комфортной городской среды. В результате победы в конкурсе местным бюджетом были получены федеральные средства на реализацию проекта реконструкции Семейного парка.</w:t>
      </w:r>
    </w:p>
    <w:p w:rsidR="00A62173" w:rsidRPr="00005310" w:rsidRDefault="004C4A77" w:rsidP="0065064E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07D0F">
        <w:rPr>
          <w:rFonts w:ascii="Times New Roman" w:hAnsi="Times New Roman" w:cs="Times New Roman"/>
        </w:rPr>
        <w:t xml:space="preserve"> Усилиями компании во Дворце спорта отремонтирован большой бассейн, заменены</w:t>
      </w:r>
      <w:r w:rsidRPr="00005310">
        <w:rPr>
          <w:rFonts w:ascii="Times New Roman" w:hAnsi="Times New Roman" w:cs="Times New Roman"/>
        </w:rPr>
        <w:t xml:space="preserve"> полы и окна в залах для фитнеса и художественной гимнастики, обновлены душевые и раздевалки тренажерного зала, оборудованы бильярдные. Кроме того, здесь появилась новая система безопасности: по периметру здания в коридорах и спортивных залах установили 46 камер видеонаблюдения, в фойе — турникеты с системой контроля доступа. Благодаря </w:t>
      </w:r>
      <w:r w:rsidRPr="00005310">
        <w:rPr>
          <w:rFonts w:ascii="Times New Roman" w:hAnsi="Times New Roman" w:cs="Times New Roman"/>
        </w:rPr>
        <w:lastRenderedPageBreak/>
        <w:t xml:space="preserve">программе комбината на фасаде детской школы искусств известные на весь мир художники из объединения </w:t>
      </w:r>
      <w:proofErr w:type="spellStart"/>
      <w:r w:rsidRPr="00005310">
        <w:rPr>
          <w:rFonts w:ascii="Times New Roman" w:hAnsi="Times New Roman" w:cs="Times New Roman"/>
        </w:rPr>
        <w:t>HoodGraff</w:t>
      </w:r>
      <w:proofErr w:type="spellEnd"/>
      <w:r w:rsidRPr="00005310">
        <w:rPr>
          <w:rFonts w:ascii="Times New Roman" w:hAnsi="Times New Roman" w:cs="Times New Roman"/>
        </w:rPr>
        <w:t xml:space="preserve"> написали большой портрет Геннадия </w:t>
      </w:r>
      <w:proofErr w:type="spellStart"/>
      <w:r w:rsidRPr="00005310">
        <w:rPr>
          <w:rFonts w:ascii="Times New Roman" w:hAnsi="Times New Roman" w:cs="Times New Roman"/>
        </w:rPr>
        <w:t>Шпаликова</w:t>
      </w:r>
      <w:proofErr w:type="spellEnd"/>
      <w:r w:rsidRPr="00005310">
        <w:rPr>
          <w:rFonts w:ascii="Times New Roman" w:hAnsi="Times New Roman" w:cs="Times New Roman"/>
        </w:rPr>
        <w:t>.</w:t>
      </w:r>
    </w:p>
    <w:p w:rsidR="002F6FCE" w:rsidRPr="00005310" w:rsidRDefault="002F6FCE" w:rsidP="0065064E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Комбинат ежегодно в рамках социальных проектов выполняет работы по благоустройству города. </w:t>
      </w:r>
      <w:r w:rsidR="004C4A77" w:rsidRPr="00005310">
        <w:rPr>
          <w:rFonts w:ascii="Times New Roman" w:hAnsi="Times New Roman" w:cs="Times New Roman"/>
        </w:rPr>
        <w:t>В</w:t>
      </w:r>
      <w:r w:rsidRPr="00005310">
        <w:rPr>
          <w:rFonts w:ascii="Times New Roman" w:hAnsi="Times New Roman" w:cs="Times New Roman"/>
        </w:rPr>
        <w:t xml:space="preserve"> 202</w:t>
      </w:r>
      <w:r w:rsidR="00A62173">
        <w:rPr>
          <w:rFonts w:ascii="Times New Roman" w:hAnsi="Times New Roman" w:cs="Times New Roman"/>
        </w:rPr>
        <w:t>4</w:t>
      </w:r>
      <w:r w:rsidRPr="00005310">
        <w:rPr>
          <w:rFonts w:ascii="Times New Roman" w:hAnsi="Times New Roman" w:cs="Times New Roman"/>
        </w:rPr>
        <w:t xml:space="preserve"> году выполнены работы по </w:t>
      </w:r>
      <w:r w:rsidR="00A62173">
        <w:rPr>
          <w:rFonts w:ascii="Times New Roman" w:hAnsi="Times New Roman" w:cs="Times New Roman"/>
        </w:rPr>
        <w:t xml:space="preserve">обустройству </w:t>
      </w:r>
      <w:r w:rsidR="00CA75E7">
        <w:rPr>
          <w:rFonts w:ascii="Times New Roman" w:hAnsi="Times New Roman" w:cs="Times New Roman"/>
        </w:rPr>
        <w:t>6</w:t>
      </w:r>
      <w:r w:rsidR="00A62173">
        <w:rPr>
          <w:rFonts w:ascii="Times New Roman" w:hAnsi="Times New Roman" w:cs="Times New Roman"/>
        </w:rPr>
        <w:t xml:space="preserve"> детских площадок в городе Сегежа.</w:t>
      </w:r>
      <w:r w:rsidRPr="00005310">
        <w:rPr>
          <w:rFonts w:ascii="Times New Roman" w:hAnsi="Times New Roman" w:cs="Times New Roman"/>
        </w:rPr>
        <w:t xml:space="preserve"> </w:t>
      </w:r>
    </w:p>
    <w:p w:rsidR="005B1632" w:rsidRPr="00005310" w:rsidRDefault="005B1632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123EB8" w:rsidRPr="00005310" w:rsidRDefault="00005310" w:rsidP="0000531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05310">
        <w:rPr>
          <w:rFonts w:ascii="Times New Roman" w:hAnsi="Times New Roman" w:cs="Times New Roman"/>
          <w:b/>
        </w:rPr>
        <w:t>8.</w:t>
      </w:r>
      <w:r w:rsidR="00123EB8" w:rsidRPr="00005310">
        <w:rPr>
          <w:rFonts w:ascii="Times New Roman" w:hAnsi="Times New Roman" w:cs="Times New Roman"/>
          <w:b/>
        </w:rPr>
        <w:t>Конфликтное поле.</w:t>
      </w:r>
    </w:p>
    <w:p w:rsidR="0005656A" w:rsidRPr="00005310" w:rsidRDefault="0005656A" w:rsidP="00005310">
      <w:pPr>
        <w:pStyle w:val="a3"/>
        <w:spacing w:line="276" w:lineRule="auto"/>
        <w:rPr>
          <w:b/>
          <w:sz w:val="24"/>
          <w:szCs w:val="24"/>
        </w:rPr>
      </w:pPr>
    </w:p>
    <w:p w:rsidR="00A62173" w:rsidRPr="00005310" w:rsidRDefault="00A62173" w:rsidP="00A6217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05310">
        <w:rPr>
          <w:rFonts w:ascii="Times New Roman" w:hAnsi="Times New Roman" w:cs="Times New Roman"/>
          <w:b/>
        </w:rPr>
        <w:t>8.1.Анализ обращений граждан в органы местного самоуправления.</w:t>
      </w:r>
    </w:p>
    <w:p w:rsidR="00A62173" w:rsidRPr="00005310" w:rsidRDefault="00A62173" w:rsidP="00A62173">
      <w:pPr>
        <w:pStyle w:val="a3"/>
        <w:spacing w:line="276" w:lineRule="auto"/>
        <w:ind w:left="0"/>
        <w:jc w:val="both"/>
        <w:outlineLvl w:val="0"/>
        <w:rPr>
          <w:sz w:val="24"/>
          <w:szCs w:val="24"/>
        </w:rPr>
      </w:pPr>
    </w:p>
    <w:p w:rsidR="00A62173" w:rsidRPr="00372E4D" w:rsidRDefault="00A62173" w:rsidP="00A62173">
      <w:pPr>
        <w:widowControl/>
        <w:shd w:val="clear" w:color="auto" w:fill="FFFFFF"/>
        <w:ind w:firstLine="70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bCs/>
          <w:color w:val="auto"/>
          <w:lang w:eastAsia="en-US"/>
        </w:rPr>
        <w:t>В 202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>4</w:t>
      </w:r>
      <w:r w:rsidRPr="00372E4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году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в ОМС Сегежского </w:t>
      </w:r>
      <w:r>
        <w:rPr>
          <w:rFonts w:ascii="Times New Roman" w:eastAsia="Calibri" w:hAnsi="Times New Roman" w:cs="Times New Roman"/>
          <w:color w:val="auto"/>
          <w:lang w:eastAsia="en-US"/>
        </w:rPr>
        <w:t>муниципального округа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поступило – 2</w:t>
      </w:r>
      <w:r>
        <w:rPr>
          <w:rFonts w:ascii="Times New Roman" w:eastAsia="Calibri" w:hAnsi="Times New Roman" w:cs="Times New Roman"/>
          <w:color w:val="auto"/>
          <w:lang w:eastAsia="en-US"/>
        </w:rPr>
        <w:t>638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письм</w:t>
      </w:r>
      <w:r>
        <w:rPr>
          <w:rFonts w:ascii="Times New Roman" w:eastAsia="Calibri" w:hAnsi="Times New Roman" w:cs="Times New Roman"/>
          <w:color w:val="auto"/>
          <w:lang w:eastAsia="en-US"/>
        </w:rPr>
        <w:t>енных обращений граждан.</w:t>
      </w:r>
    </w:p>
    <w:p w:rsidR="00A62173" w:rsidRPr="00372E4D" w:rsidRDefault="00A62173" w:rsidP="00A62173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372E4D">
        <w:rPr>
          <w:rFonts w:ascii="Times New Roman" w:eastAsia="Calibri" w:hAnsi="Times New Roman" w:cs="Times New Roman"/>
          <w:color w:val="auto"/>
          <w:lang w:eastAsia="en-US"/>
        </w:rPr>
        <w:t>Анализ тематики поступивших в ОМС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Сегежского </w:t>
      </w:r>
      <w:r>
        <w:rPr>
          <w:rFonts w:ascii="Times New Roman" w:eastAsia="Calibri" w:hAnsi="Times New Roman" w:cs="Times New Roman"/>
          <w:color w:val="auto"/>
          <w:lang w:eastAsia="en-US"/>
        </w:rPr>
        <w:t>муниципального округа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обращений граждан, свидетельствует о том, что приоритетными в обращениях являются вопросы жилищно-коммунального хозяйства (о заключении договоров социального найма и на коммерческой основе, об уменьшении размера платы за </w:t>
      </w:r>
      <w:proofErr w:type="spellStart"/>
      <w:r w:rsidRPr="00372E4D">
        <w:rPr>
          <w:rFonts w:ascii="Times New Roman" w:eastAsia="Calibri" w:hAnsi="Times New Roman" w:cs="Times New Roman"/>
          <w:color w:val="auto"/>
          <w:lang w:eastAsia="en-US"/>
        </w:rPr>
        <w:t>найм</w:t>
      </w:r>
      <w:proofErr w:type="spell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жилого помещения в связи с заменой приборов учёта за личные средства, о предоставлении справок о захоронении и др.), опеки и попечительства (выдача разрешений на</w:t>
      </w:r>
      <w:proofErr w:type="gram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Pr="00372E4D">
        <w:rPr>
          <w:rFonts w:ascii="Times New Roman" w:eastAsia="Calibri" w:hAnsi="Times New Roman" w:cs="Times New Roman"/>
          <w:color w:val="auto"/>
          <w:lang w:eastAsia="en-US"/>
        </w:rPr>
        <w:t>совершение сделок с имуществом и снятие денежных средств подопечных, установление опеки, проведении работы с гражданами и др.),  образования (о постановке на учёт в дошкольные образовательные учреждения, о предоставлении мест в дошкольных образовательных учреждениях и др.), архитектуры и строительства (о выдаче разрешений на строительство, согласовании перепланировки помещений, о подготовке проектов межевания земельных участков, о выдаче разрешений на спил зеленых насаждений, присвоении</w:t>
      </w:r>
      <w:proofErr w:type="gram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адреса и др.), земельные вопросы (о предоставлении информации о гаражных кооперативах и др.).</w:t>
      </w:r>
    </w:p>
    <w:p w:rsidR="00A62173" w:rsidRPr="00372E4D" w:rsidRDefault="00A62173" w:rsidP="00A62173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По-прежнему поступают жалобы на перебои с обеспечением теплоснабжения;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о вывозе мусора, замене, 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>ремонте и переносе мусорных контейнеров;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1A7D13">
        <w:rPr>
          <w:rFonts w:ascii="Times New Roman" w:eastAsia="Calibri" w:hAnsi="Times New Roman" w:cs="Times New Roman"/>
          <w:color w:val="auto"/>
          <w:lang w:eastAsia="en-US"/>
        </w:rPr>
        <w:t xml:space="preserve">о </w:t>
      </w:r>
      <w:r>
        <w:rPr>
          <w:rFonts w:ascii="Times New Roman" w:eastAsia="Calibri" w:hAnsi="Times New Roman" w:cs="Times New Roman"/>
          <w:color w:val="auto"/>
          <w:lang w:eastAsia="en-US"/>
        </w:rPr>
        <w:t>плохо</w:t>
      </w:r>
      <w:r w:rsidR="001A7D13">
        <w:rPr>
          <w:rFonts w:ascii="Times New Roman" w:eastAsia="Calibri" w:hAnsi="Times New Roman" w:cs="Times New Roman"/>
          <w:color w:val="auto"/>
          <w:lang w:eastAsia="en-US"/>
        </w:rPr>
        <w:t>м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состояни</w:t>
      </w:r>
      <w:r w:rsidR="001A7D13">
        <w:rPr>
          <w:rFonts w:ascii="Times New Roman" w:eastAsia="Calibri" w:hAnsi="Times New Roman" w:cs="Times New Roman"/>
          <w:color w:val="auto"/>
          <w:lang w:eastAsia="en-US"/>
        </w:rPr>
        <w:t>и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автомобильных дорог;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отсутствии уличного освещения; об отказе от предоставленного жилого помещения взамен аварийного, </w:t>
      </w:r>
      <w:r w:rsidR="001A7D13">
        <w:rPr>
          <w:rFonts w:ascii="Times New Roman" w:eastAsia="Calibri" w:hAnsi="Times New Roman" w:cs="Times New Roman"/>
          <w:color w:val="auto"/>
          <w:lang w:eastAsia="en-US"/>
        </w:rPr>
        <w:t xml:space="preserve"> о 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>наличи</w:t>
      </w:r>
      <w:r w:rsidR="001A7D13">
        <w:rPr>
          <w:rFonts w:ascii="Times New Roman" w:eastAsia="Calibri" w:hAnsi="Times New Roman" w:cs="Times New Roman"/>
          <w:color w:val="auto"/>
          <w:lang w:eastAsia="en-US"/>
        </w:rPr>
        <w:t>и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на улицах населенных пунктов о</w:t>
      </w:r>
      <w:r>
        <w:rPr>
          <w:rFonts w:ascii="Times New Roman" w:eastAsia="Calibri" w:hAnsi="Times New Roman" w:cs="Times New Roman"/>
          <w:color w:val="auto"/>
          <w:lang w:eastAsia="en-US"/>
        </w:rPr>
        <w:t>круга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агрессивных бездомных собак.</w:t>
      </w:r>
    </w:p>
    <w:p w:rsidR="00A62173" w:rsidRPr="00372E4D" w:rsidRDefault="00A62173" w:rsidP="00A6217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>Местное самоуправление, в соответствии с Федеральным законодательством, призвано решать исключительно вопросы местного значения.</w:t>
      </w:r>
      <w:r w:rsidRPr="00372E4D">
        <w:rPr>
          <w:rFonts w:ascii="Times New Roman" w:eastAsia="Calibri" w:hAnsi="Times New Roman" w:cs="Times New Roman"/>
          <w:color w:val="auto"/>
          <w:spacing w:val="5"/>
          <w:lang w:eastAsia="en-US"/>
        </w:rPr>
        <w:t xml:space="preserve">  Однако в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нарушение требований статьи 19 Федерального закона от 06.10.2003  № 131-ФЗ «Об общих принципах организации местного самоуправления в Российской Федерации» органы местного самоуправления  законами Республики  Карелия наделены  отдельными государственными полномочиями, не обеспеченными финансовыми и материальными ресурсами. </w:t>
      </w:r>
      <w:proofErr w:type="gramStart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Следовательно, в </w:t>
      </w:r>
      <w:r w:rsidRPr="00372E4D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такой ситуации 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органы местного самоуправления  вынуждены решать данные отдельные государственные полномочия в  ущерб решению насущных  вопросов местного значения, что, как следствие, усугубляет сложную социально-экономическую ситуацию  на местах, вызывает нарекания  по качеству и оперативности предоставления отдельных государственных услуг и выполнения отдельных  государственных </w:t>
      </w:r>
      <w:r w:rsidR="001A7D13" w:rsidRPr="00372E4D">
        <w:rPr>
          <w:rFonts w:ascii="Times New Roman" w:eastAsia="Calibri" w:hAnsi="Times New Roman" w:cs="Times New Roman"/>
          <w:color w:val="auto"/>
          <w:lang w:eastAsia="en-US"/>
        </w:rPr>
        <w:t>полномочий,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 как у граждан, так и надзорных органов.  </w:t>
      </w:r>
      <w:proofErr w:type="gramEnd"/>
    </w:p>
    <w:p w:rsidR="00A62173" w:rsidRPr="00372E4D" w:rsidRDefault="00A62173" w:rsidP="00A62173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В целях постоянного улучшения работы с обращениями граждан, повышению авторитета органов местного самоуправления, укреплению их связи с населением администрация выработала ряд мер, направленных на снижение количества обращений граждан по вопросам, решение которых входит в компетенцию органа местного самоуправления. </w:t>
      </w:r>
    </w:p>
    <w:p w:rsidR="00A62173" w:rsidRPr="00372E4D" w:rsidRDefault="00A62173" w:rsidP="00A62173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Особое внимание уделяется  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вопросам  повышения  качества рассмотрения обращений и исполнительской дисциплины муниципальных служащих. Введен предупреждающий </w:t>
      </w:r>
      <w:proofErr w:type="gramStart"/>
      <w:r w:rsidRPr="00372E4D">
        <w:rPr>
          <w:rFonts w:ascii="Times New Roman" w:eastAsia="Calibri" w:hAnsi="Times New Roman" w:cs="Times New Roman"/>
          <w:color w:val="auto"/>
          <w:lang w:eastAsia="en-US"/>
        </w:rPr>
        <w:t>контроль за</w:t>
      </w:r>
      <w:proofErr w:type="gram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сроками рассмотрения письменных обращений граждан. </w:t>
      </w:r>
    </w:p>
    <w:p w:rsidR="00A62173" w:rsidRPr="00372E4D" w:rsidRDefault="00A62173" w:rsidP="00A62173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>Конструктивные предложения, критические замечания граждан учитываются при подготовке и принятии управленческих решений, программ социально- экономического развития о</w:t>
      </w:r>
      <w:r>
        <w:rPr>
          <w:rFonts w:ascii="Times New Roman" w:eastAsia="Calibri" w:hAnsi="Times New Roman" w:cs="Times New Roman"/>
          <w:color w:val="auto"/>
          <w:lang w:eastAsia="en-US"/>
        </w:rPr>
        <w:t>круг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>а.</w:t>
      </w:r>
    </w:p>
    <w:p w:rsidR="00A62173" w:rsidRPr="00005310" w:rsidRDefault="00A62173" w:rsidP="005A200A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372E4D">
        <w:rPr>
          <w:rFonts w:ascii="Calibri" w:eastAsia="Calibri" w:hAnsi="Calibri" w:cs="Times New Roman"/>
          <w:color w:val="auto"/>
          <w:sz w:val="22"/>
          <w:szCs w:val="22"/>
          <w:shd w:val="clear" w:color="auto" w:fill="FFFFFF"/>
          <w:lang w:eastAsia="en-US"/>
        </w:rPr>
        <w:lastRenderedPageBreak/>
        <w:t xml:space="preserve">           </w:t>
      </w:r>
      <w:r w:rsidRPr="00005310">
        <w:rPr>
          <w:rFonts w:ascii="Times New Roman" w:hAnsi="Times New Roman" w:cs="Times New Roman"/>
        </w:rPr>
        <w:t xml:space="preserve">В администрации Сегежского муниципального округа каждый понедельник приём граждан по личным вопросам ведет </w:t>
      </w:r>
      <w:r>
        <w:rPr>
          <w:rFonts w:ascii="Times New Roman" w:hAnsi="Times New Roman" w:cs="Times New Roman"/>
        </w:rPr>
        <w:t>Г</w:t>
      </w:r>
      <w:r w:rsidRPr="00005310">
        <w:rPr>
          <w:rFonts w:ascii="Times New Roman" w:hAnsi="Times New Roman" w:cs="Times New Roman"/>
        </w:rPr>
        <w:t xml:space="preserve">лава округа и заместители </w:t>
      </w:r>
      <w:r>
        <w:rPr>
          <w:rFonts w:ascii="Times New Roman" w:hAnsi="Times New Roman" w:cs="Times New Roman"/>
        </w:rPr>
        <w:t>Г</w:t>
      </w:r>
      <w:r w:rsidRPr="00005310">
        <w:rPr>
          <w:rFonts w:ascii="Times New Roman" w:hAnsi="Times New Roman" w:cs="Times New Roman"/>
        </w:rPr>
        <w:t xml:space="preserve">лавы. Специалисты управлений администрации ведут прием в установленные дни недели. </w:t>
      </w:r>
    </w:p>
    <w:p w:rsidR="00A62173" w:rsidRPr="00005310" w:rsidRDefault="00A62173" w:rsidP="005A200A">
      <w:pPr>
        <w:pStyle w:val="a3"/>
        <w:ind w:left="0" w:firstLine="708"/>
        <w:jc w:val="both"/>
        <w:rPr>
          <w:sz w:val="24"/>
          <w:szCs w:val="24"/>
        </w:rPr>
      </w:pPr>
      <w:r w:rsidRPr="00005310">
        <w:rPr>
          <w:sz w:val="24"/>
          <w:szCs w:val="24"/>
        </w:rPr>
        <w:t>Наиболее актуальные проблемы жителей о</w:t>
      </w:r>
      <w:r>
        <w:rPr>
          <w:sz w:val="24"/>
          <w:szCs w:val="24"/>
        </w:rPr>
        <w:t>круг</w:t>
      </w:r>
      <w:r w:rsidRPr="00005310">
        <w:rPr>
          <w:sz w:val="24"/>
          <w:szCs w:val="24"/>
        </w:rPr>
        <w:t>а освещаются на страницах газеты «Доверие», в информационно-телекоммуникационной сети «Интернет» на официальном сайте администрации, на официальной странице администрации социальной сети «В Контакте».</w:t>
      </w:r>
    </w:p>
    <w:p w:rsidR="00A62173" w:rsidRPr="001A7D13" w:rsidRDefault="00A62173" w:rsidP="00A62173">
      <w:pPr>
        <w:pStyle w:val="a3"/>
        <w:spacing w:line="276" w:lineRule="auto"/>
        <w:ind w:left="0"/>
        <w:jc w:val="both"/>
        <w:rPr>
          <w:sz w:val="24"/>
          <w:szCs w:val="24"/>
          <w:shd w:val="clear" w:color="auto" w:fill="FFFFFF"/>
        </w:rPr>
      </w:pPr>
      <w:r w:rsidRPr="00005310">
        <w:rPr>
          <w:sz w:val="24"/>
          <w:szCs w:val="24"/>
          <w:shd w:val="clear" w:color="auto" w:fill="FFFFFF"/>
        </w:rPr>
        <w:tab/>
        <w:t>С введением в работу таких программ</w:t>
      </w:r>
      <w:r>
        <w:rPr>
          <w:sz w:val="24"/>
          <w:szCs w:val="24"/>
          <w:shd w:val="clear" w:color="auto" w:fill="FFFFFF"/>
        </w:rPr>
        <w:t>,</w:t>
      </w:r>
      <w:r w:rsidRPr="00005310">
        <w:rPr>
          <w:sz w:val="24"/>
          <w:szCs w:val="24"/>
          <w:shd w:val="clear" w:color="auto" w:fill="FFFFFF"/>
        </w:rPr>
        <w:t xml:space="preserve"> </w:t>
      </w:r>
      <w:r w:rsidRPr="001A7D13">
        <w:rPr>
          <w:sz w:val="24"/>
          <w:szCs w:val="24"/>
          <w:shd w:val="clear" w:color="auto" w:fill="FFFFFF"/>
        </w:rPr>
        <w:t xml:space="preserve">как </w:t>
      </w:r>
      <w:proofErr w:type="spellStart"/>
      <w:r w:rsidRPr="001A7D13">
        <w:rPr>
          <w:sz w:val="24"/>
          <w:szCs w:val="24"/>
          <w:shd w:val="clear" w:color="auto" w:fill="FFFFFF"/>
        </w:rPr>
        <w:t>Медиалогия</w:t>
      </w:r>
      <w:proofErr w:type="spellEnd"/>
      <w:r w:rsidRPr="001A7D13">
        <w:rPr>
          <w:sz w:val="24"/>
          <w:szCs w:val="24"/>
          <w:shd w:val="clear" w:color="auto" w:fill="FFFFFF"/>
        </w:rPr>
        <w:t xml:space="preserve"> (Инцидент-менеджмент), Активный гражданин РК (Народный контроль), ПОС </w:t>
      </w:r>
      <w:proofErr w:type="spellStart"/>
      <w:r w:rsidRPr="001A7D13">
        <w:rPr>
          <w:sz w:val="24"/>
          <w:szCs w:val="24"/>
          <w:shd w:val="clear" w:color="auto" w:fill="FFFFFF"/>
        </w:rPr>
        <w:t>Госуслуги</w:t>
      </w:r>
      <w:proofErr w:type="spellEnd"/>
      <w:r w:rsidRPr="001A7D13">
        <w:rPr>
          <w:sz w:val="24"/>
          <w:szCs w:val="24"/>
          <w:shd w:val="clear" w:color="auto" w:fill="FFFFFF"/>
        </w:rPr>
        <w:t>, ГИС «ЖКХ», ССТУ</w:t>
      </w:r>
      <w:proofErr w:type="gramStart"/>
      <w:r w:rsidRPr="001A7D13">
        <w:rPr>
          <w:sz w:val="24"/>
          <w:szCs w:val="24"/>
          <w:shd w:val="clear" w:color="auto" w:fill="FFFFFF"/>
        </w:rPr>
        <w:t>.Р</w:t>
      </w:r>
      <w:proofErr w:type="gramEnd"/>
      <w:r w:rsidRPr="001A7D13">
        <w:rPr>
          <w:sz w:val="24"/>
          <w:szCs w:val="24"/>
          <w:shd w:val="clear" w:color="auto" w:fill="FFFFFF"/>
        </w:rPr>
        <w:t>Ф  в администрацию ежедневно поступают обращения, большая часть которых связана с расселением граждан из аварийного жилфонда, неудовлетворительным качеством воды и жалобами на устаревшие очистные сооружения. Не менее острой является проблема необходимости ремонта наи</w:t>
      </w:r>
      <w:r w:rsidR="001A7D13" w:rsidRPr="001A7D13">
        <w:rPr>
          <w:sz w:val="24"/>
          <w:szCs w:val="24"/>
          <w:shd w:val="clear" w:color="auto" w:fill="FFFFFF"/>
        </w:rPr>
        <w:t xml:space="preserve">более плачевных дорог в </w:t>
      </w:r>
      <w:proofErr w:type="spellStart"/>
      <w:r w:rsidR="001A7D13" w:rsidRPr="001A7D13">
        <w:rPr>
          <w:sz w:val="24"/>
          <w:szCs w:val="24"/>
          <w:shd w:val="clear" w:color="auto" w:fill="FFFFFF"/>
        </w:rPr>
        <w:t>г</w:t>
      </w:r>
      <w:proofErr w:type="gramStart"/>
      <w:r w:rsidR="001A7D13" w:rsidRPr="001A7D13">
        <w:rPr>
          <w:sz w:val="24"/>
          <w:szCs w:val="24"/>
          <w:shd w:val="clear" w:color="auto" w:fill="FFFFFF"/>
        </w:rPr>
        <w:t>.С</w:t>
      </w:r>
      <w:proofErr w:type="gramEnd"/>
      <w:r w:rsidR="001A7D13" w:rsidRPr="001A7D13">
        <w:rPr>
          <w:sz w:val="24"/>
          <w:szCs w:val="24"/>
          <w:shd w:val="clear" w:color="auto" w:fill="FFFFFF"/>
        </w:rPr>
        <w:t>егежа</w:t>
      </w:r>
      <w:proofErr w:type="spellEnd"/>
      <w:r w:rsidR="001A7D13" w:rsidRPr="001A7D13">
        <w:rPr>
          <w:sz w:val="24"/>
          <w:szCs w:val="24"/>
          <w:shd w:val="clear" w:color="auto" w:fill="FFFFFF"/>
        </w:rPr>
        <w:t xml:space="preserve"> и </w:t>
      </w:r>
      <w:proofErr w:type="spellStart"/>
      <w:r w:rsidR="001A7D13" w:rsidRPr="001A7D13">
        <w:rPr>
          <w:sz w:val="24"/>
          <w:szCs w:val="24"/>
          <w:shd w:val="clear" w:color="auto" w:fill="FFFFFF"/>
        </w:rPr>
        <w:t>пгт.Надвоицы</w:t>
      </w:r>
      <w:proofErr w:type="spellEnd"/>
      <w:r w:rsidR="001A7D13" w:rsidRPr="001A7D13">
        <w:rPr>
          <w:sz w:val="24"/>
          <w:szCs w:val="24"/>
          <w:shd w:val="clear" w:color="auto" w:fill="FFFFFF"/>
        </w:rPr>
        <w:t>.</w:t>
      </w:r>
    </w:p>
    <w:p w:rsidR="00A62173" w:rsidRPr="00005310" w:rsidRDefault="00A62173" w:rsidP="00A62173">
      <w:pPr>
        <w:pStyle w:val="a3"/>
        <w:spacing w:line="276" w:lineRule="auto"/>
        <w:ind w:left="0"/>
        <w:jc w:val="both"/>
        <w:rPr>
          <w:sz w:val="24"/>
          <w:szCs w:val="24"/>
          <w:shd w:val="clear" w:color="auto" w:fill="FFFFFF"/>
        </w:rPr>
      </w:pPr>
      <w:r w:rsidRPr="00005310">
        <w:rPr>
          <w:sz w:val="24"/>
          <w:szCs w:val="24"/>
          <w:shd w:val="clear" w:color="auto" w:fill="FFFFFF"/>
        </w:rPr>
        <w:tab/>
        <w:t>Кроме того, население волнуют проблемы оказания услуг управляющими компаниями, общее состояние жилфонда о</w:t>
      </w:r>
      <w:r>
        <w:rPr>
          <w:sz w:val="24"/>
          <w:szCs w:val="24"/>
          <w:shd w:val="clear" w:color="auto" w:fill="FFFFFF"/>
        </w:rPr>
        <w:t>круга</w:t>
      </w:r>
      <w:r w:rsidRPr="00005310">
        <w:rPr>
          <w:sz w:val="24"/>
          <w:szCs w:val="24"/>
          <w:shd w:val="clear" w:color="auto" w:fill="FFFFFF"/>
        </w:rPr>
        <w:t xml:space="preserve">, высокие платежи за отопление и ГВС. </w:t>
      </w:r>
    </w:p>
    <w:p w:rsidR="00A62173" w:rsidRPr="001A7D13" w:rsidRDefault="00A62173" w:rsidP="00A62173">
      <w:pPr>
        <w:pStyle w:val="a3"/>
        <w:spacing w:line="276" w:lineRule="auto"/>
        <w:ind w:left="0"/>
        <w:jc w:val="both"/>
        <w:rPr>
          <w:sz w:val="24"/>
          <w:szCs w:val="24"/>
          <w:shd w:val="clear" w:color="auto" w:fill="FFFFFF"/>
        </w:rPr>
      </w:pPr>
      <w:proofErr w:type="gramStart"/>
      <w:r w:rsidRPr="00005310">
        <w:rPr>
          <w:sz w:val="24"/>
          <w:szCs w:val="24"/>
          <w:shd w:val="clear" w:color="auto" w:fill="FFFFFF"/>
        </w:rPr>
        <w:t xml:space="preserve">Жалобы граждан условно делятся на сезонные: </w:t>
      </w:r>
      <w:r w:rsidRPr="001A7D13">
        <w:rPr>
          <w:sz w:val="24"/>
          <w:szCs w:val="24"/>
          <w:shd w:val="clear" w:color="auto" w:fill="FFFFFF"/>
        </w:rPr>
        <w:t>лето – качество дорог</w:t>
      </w:r>
      <w:r w:rsidR="001A7D13" w:rsidRPr="001A7D13">
        <w:rPr>
          <w:sz w:val="24"/>
          <w:szCs w:val="24"/>
          <w:shd w:val="clear" w:color="auto" w:fill="FFFFFF"/>
        </w:rPr>
        <w:t>, покос травы</w:t>
      </w:r>
      <w:r w:rsidRPr="001A7D13">
        <w:rPr>
          <w:sz w:val="24"/>
          <w:szCs w:val="24"/>
          <w:shd w:val="clear" w:color="auto" w:fill="FFFFFF"/>
        </w:rPr>
        <w:t>,</w:t>
      </w:r>
      <w:r w:rsidR="001A7D13" w:rsidRPr="001A7D13">
        <w:rPr>
          <w:sz w:val="24"/>
          <w:szCs w:val="24"/>
          <w:shd w:val="clear" w:color="auto" w:fill="FFFFFF"/>
        </w:rPr>
        <w:t xml:space="preserve"> планировка грунтовых дорог, вывоз мусора;</w:t>
      </w:r>
      <w:r w:rsidRPr="001A7D13">
        <w:rPr>
          <w:sz w:val="24"/>
          <w:szCs w:val="24"/>
          <w:shd w:val="clear" w:color="auto" w:fill="FFFFFF"/>
        </w:rPr>
        <w:t xml:space="preserve"> зима – высокие платежи за отопление,</w:t>
      </w:r>
      <w:r w:rsidR="001A7D13" w:rsidRPr="001A7D13">
        <w:rPr>
          <w:sz w:val="24"/>
          <w:szCs w:val="24"/>
          <w:shd w:val="clear" w:color="auto" w:fill="FFFFFF"/>
        </w:rPr>
        <w:t xml:space="preserve"> качество холодного и горячего </w:t>
      </w:r>
      <w:proofErr w:type="spellStart"/>
      <w:r w:rsidR="001A7D13" w:rsidRPr="001A7D13">
        <w:rPr>
          <w:sz w:val="24"/>
          <w:szCs w:val="24"/>
          <w:shd w:val="clear" w:color="auto" w:fill="FFFFFF"/>
        </w:rPr>
        <w:t>водоснабжеия</w:t>
      </w:r>
      <w:proofErr w:type="spellEnd"/>
      <w:r w:rsidR="001A7D13" w:rsidRPr="001A7D13">
        <w:rPr>
          <w:sz w:val="24"/>
          <w:szCs w:val="24"/>
          <w:shd w:val="clear" w:color="auto" w:fill="FFFFFF"/>
        </w:rPr>
        <w:t>, расчистка и уборка дорог общего пользования;</w:t>
      </w:r>
      <w:r w:rsidRPr="001A7D13">
        <w:rPr>
          <w:sz w:val="24"/>
          <w:szCs w:val="24"/>
          <w:shd w:val="clear" w:color="auto" w:fill="FFFFFF"/>
        </w:rPr>
        <w:t xml:space="preserve"> весна – распутица на дорогах в поселках округа,</w:t>
      </w:r>
      <w:r w:rsidR="001A7D13" w:rsidRPr="001A7D13">
        <w:rPr>
          <w:sz w:val="24"/>
          <w:szCs w:val="24"/>
          <w:shd w:val="clear" w:color="auto" w:fill="FFFFFF"/>
        </w:rPr>
        <w:t xml:space="preserve"> качество холодного и горячего </w:t>
      </w:r>
      <w:proofErr w:type="spellStart"/>
      <w:r w:rsidR="001A7D13" w:rsidRPr="001A7D13">
        <w:rPr>
          <w:sz w:val="24"/>
          <w:szCs w:val="24"/>
          <w:shd w:val="clear" w:color="auto" w:fill="FFFFFF"/>
        </w:rPr>
        <w:t>водоснабжеия</w:t>
      </w:r>
      <w:proofErr w:type="spellEnd"/>
      <w:r w:rsidR="001A7D13" w:rsidRPr="001A7D13">
        <w:rPr>
          <w:sz w:val="24"/>
          <w:szCs w:val="24"/>
          <w:shd w:val="clear" w:color="auto" w:fill="FFFFFF"/>
        </w:rPr>
        <w:t>, уборка общественных территорий; осень – качество воды, уборка общественных территорий, отопление.</w:t>
      </w:r>
      <w:proofErr w:type="gramEnd"/>
    </w:p>
    <w:p w:rsidR="00A62173" w:rsidRPr="00005310" w:rsidRDefault="00A62173" w:rsidP="00A62173">
      <w:pPr>
        <w:pStyle w:val="a3"/>
        <w:spacing w:line="276" w:lineRule="auto"/>
        <w:ind w:left="0" w:firstLine="708"/>
        <w:jc w:val="both"/>
        <w:rPr>
          <w:sz w:val="24"/>
          <w:szCs w:val="24"/>
        </w:rPr>
      </w:pPr>
      <w:r w:rsidRPr="00005310">
        <w:rPr>
          <w:sz w:val="24"/>
          <w:szCs w:val="24"/>
          <w:shd w:val="clear" w:color="auto" w:fill="FFFFFF"/>
        </w:rPr>
        <w:t xml:space="preserve">Вместе с тем, анализ работы по обращениям граждан, показывает, что в администрации обеспечивается соблюдение норм и требований федерального и республиканского законодательства об обращениях граждан, всесторонне изучаются поднятые в обращениях проблемы и принимаются все возможные меры по их разрешению. </w:t>
      </w:r>
      <w:r w:rsidRPr="00005310">
        <w:rPr>
          <w:sz w:val="24"/>
          <w:szCs w:val="24"/>
        </w:rPr>
        <w:t xml:space="preserve"> </w:t>
      </w:r>
    </w:p>
    <w:p w:rsidR="00646887" w:rsidRPr="00005310" w:rsidRDefault="00646887" w:rsidP="00005310">
      <w:pPr>
        <w:shd w:val="clear" w:color="auto" w:fill="FFFFFF"/>
        <w:spacing w:line="276" w:lineRule="auto"/>
        <w:ind w:firstLine="707"/>
        <w:jc w:val="both"/>
        <w:rPr>
          <w:rFonts w:ascii="Times New Roman" w:hAnsi="Times New Roman" w:cs="Times New Roman"/>
        </w:rPr>
      </w:pPr>
    </w:p>
    <w:p w:rsidR="002D07EE" w:rsidRPr="002D07EE" w:rsidRDefault="002D07EE" w:rsidP="002D07EE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D07EE">
        <w:rPr>
          <w:rFonts w:ascii="Times New Roman" w:hAnsi="Times New Roman" w:cs="Times New Roman"/>
          <w:b/>
          <w:color w:val="auto"/>
        </w:rPr>
        <w:t>8.2.</w:t>
      </w:r>
      <w:r w:rsidR="00CA75E7">
        <w:rPr>
          <w:rFonts w:ascii="Times New Roman" w:hAnsi="Times New Roman" w:cs="Times New Roman"/>
          <w:b/>
          <w:color w:val="auto"/>
        </w:rPr>
        <w:t xml:space="preserve"> </w:t>
      </w:r>
      <w:r w:rsidRPr="002D07EE">
        <w:rPr>
          <w:rFonts w:ascii="Times New Roman" w:hAnsi="Times New Roman" w:cs="Times New Roman"/>
          <w:b/>
          <w:color w:val="auto"/>
        </w:rPr>
        <w:t>Прогнозируемые решения, которые могут вызвать социальную напряженность в муниципальном округе.</w:t>
      </w:r>
    </w:p>
    <w:p w:rsidR="002D07EE" w:rsidRPr="002D07EE" w:rsidRDefault="002D07EE" w:rsidP="002D07E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D07EE">
        <w:rPr>
          <w:rFonts w:ascii="Times New Roman" w:eastAsia="Calibri" w:hAnsi="Times New Roman" w:cs="Times New Roman"/>
          <w:color w:val="auto"/>
          <w:lang w:eastAsia="en-US"/>
        </w:rPr>
        <w:t xml:space="preserve">Основной проблемой в разрезе социальной напряженности является проблема расселения аварийного жилфонда. </w:t>
      </w:r>
    </w:p>
    <w:p w:rsidR="002D07EE" w:rsidRPr="002D07EE" w:rsidRDefault="002D07EE" w:rsidP="002D07EE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2D07EE" w:rsidRPr="002D07EE" w:rsidRDefault="002D07EE" w:rsidP="002D07EE">
      <w:pPr>
        <w:pStyle w:val="a3"/>
        <w:spacing w:line="276" w:lineRule="auto"/>
        <w:ind w:left="360"/>
        <w:jc w:val="both"/>
        <w:rPr>
          <w:b/>
          <w:sz w:val="24"/>
          <w:szCs w:val="24"/>
        </w:rPr>
      </w:pPr>
      <w:r w:rsidRPr="002D07EE">
        <w:rPr>
          <w:b/>
          <w:sz w:val="24"/>
          <w:szCs w:val="24"/>
        </w:rPr>
        <w:t xml:space="preserve">8.3. Наличие </w:t>
      </w:r>
      <w:proofErr w:type="spellStart"/>
      <w:r w:rsidRPr="002D07EE">
        <w:rPr>
          <w:b/>
          <w:sz w:val="24"/>
          <w:szCs w:val="24"/>
        </w:rPr>
        <w:t>угрозообразующих</w:t>
      </w:r>
      <w:proofErr w:type="spellEnd"/>
      <w:r w:rsidRPr="002D07EE">
        <w:rPr>
          <w:b/>
          <w:sz w:val="24"/>
          <w:szCs w:val="24"/>
        </w:rPr>
        <w:t xml:space="preserve"> факторов стабильности общественно-политической ситуации (перечислить какие и кратко охарактеризовать):</w:t>
      </w:r>
    </w:p>
    <w:p w:rsidR="00C73B5C" w:rsidRPr="002D07EE" w:rsidRDefault="002D07EE" w:rsidP="002D07EE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2D07EE">
        <w:rPr>
          <w:rFonts w:ascii="Times New Roman" w:hAnsi="Times New Roman" w:cs="Times New Roman"/>
          <w:color w:val="auto"/>
        </w:rPr>
        <w:t xml:space="preserve">В 2024 году на территории округа среди </w:t>
      </w:r>
      <w:proofErr w:type="spellStart"/>
      <w:r w:rsidRPr="002D07EE">
        <w:rPr>
          <w:rFonts w:ascii="Times New Roman" w:hAnsi="Times New Roman" w:cs="Times New Roman"/>
          <w:color w:val="auto"/>
        </w:rPr>
        <w:t>угрозообразующих</w:t>
      </w:r>
      <w:proofErr w:type="spellEnd"/>
      <w:r w:rsidRPr="002D07EE">
        <w:rPr>
          <w:rFonts w:ascii="Times New Roman" w:hAnsi="Times New Roman" w:cs="Times New Roman"/>
          <w:color w:val="auto"/>
        </w:rPr>
        <w:t xml:space="preserve"> факторов стабильности социально-экономической и общественно-политической ситуации выявлены 2: качество ГВС и ХВС и авария в Сегежском муниципальном округе 29 июля 2024 года на федеральном судоходном гидротехническом сооружении в связи с размытием временной перемычки при проведении работ по реконструкции между 10-м и 11-м шлюзом федерального бюджетного учреждения «Администрация Беломорско-Онежского бассейна внутренних водных путей».</w:t>
      </w:r>
      <w:proofErr w:type="gramEnd"/>
    </w:p>
    <w:p w:rsidR="00902C5E" w:rsidRPr="00005310" w:rsidRDefault="00886CFC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kern w:val="28"/>
        </w:rPr>
      </w:pPr>
      <w:r w:rsidRPr="00005310">
        <w:rPr>
          <w:rFonts w:ascii="Times New Roman" w:hAnsi="Times New Roman" w:cs="Times New Roman"/>
          <w:bCs/>
          <w:kern w:val="28"/>
        </w:rPr>
        <w:t xml:space="preserve">Мониторинг ситуации в сфере проявлений религиозного и национального экстремизма на территории Республики Карелия, в Сегежском муниципальном </w:t>
      </w:r>
      <w:r w:rsidR="008D570D" w:rsidRPr="00005310">
        <w:rPr>
          <w:rFonts w:ascii="Times New Roman" w:hAnsi="Times New Roman" w:cs="Times New Roman"/>
          <w:bCs/>
          <w:kern w:val="28"/>
        </w:rPr>
        <w:t xml:space="preserve">округе </w:t>
      </w:r>
      <w:r w:rsidRPr="00005310">
        <w:rPr>
          <w:rFonts w:ascii="Times New Roman" w:hAnsi="Times New Roman" w:cs="Times New Roman"/>
          <w:bCs/>
          <w:kern w:val="28"/>
        </w:rPr>
        <w:t xml:space="preserve">производится регулярно. Большое внимание уделяется администрацией </w:t>
      </w:r>
      <w:r w:rsidR="00B27015">
        <w:rPr>
          <w:rFonts w:ascii="Times New Roman" w:hAnsi="Times New Roman" w:cs="Times New Roman"/>
          <w:bCs/>
          <w:kern w:val="28"/>
        </w:rPr>
        <w:t>округа</w:t>
      </w:r>
      <w:r w:rsidRPr="00005310">
        <w:rPr>
          <w:rFonts w:ascii="Times New Roman" w:hAnsi="Times New Roman" w:cs="Times New Roman"/>
          <w:bCs/>
          <w:kern w:val="28"/>
        </w:rPr>
        <w:t xml:space="preserve"> работе коллегиальных общественных формирований, тесным контактам с лидерами религиозных и национально-культурных объединений, организаци</w:t>
      </w:r>
      <w:r w:rsidR="00902C5E" w:rsidRPr="00005310">
        <w:rPr>
          <w:rFonts w:ascii="Times New Roman" w:hAnsi="Times New Roman" w:cs="Times New Roman"/>
          <w:bCs/>
          <w:kern w:val="28"/>
        </w:rPr>
        <w:t>и</w:t>
      </w:r>
      <w:r w:rsidRPr="00005310">
        <w:rPr>
          <w:rFonts w:ascii="Times New Roman" w:hAnsi="Times New Roman" w:cs="Times New Roman"/>
          <w:bCs/>
          <w:kern w:val="28"/>
        </w:rPr>
        <w:t xml:space="preserve"> объединяющих социальн</w:t>
      </w:r>
      <w:proofErr w:type="gramStart"/>
      <w:r w:rsidRPr="00005310">
        <w:rPr>
          <w:rFonts w:ascii="Times New Roman" w:hAnsi="Times New Roman" w:cs="Times New Roman"/>
          <w:bCs/>
          <w:kern w:val="28"/>
        </w:rPr>
        <w:t>о-</w:t>
      </w:r>
      <w:proofErr w:type="gramEnd"/>
      <w:r w:rsidRPr="00005310">
        <w:rPr>
          <w:rFonts w:ascii="Times New Roman" w:hAnsi="Times New Roman" w:cs="Times New Roman"/>
          <w:bCs/>
          <w:kern w:val="28"/>
        </w:rPr>
        <w:t xml:space="preserve"> значимых совместных мероприятий. </w:t>
      </w:r>
    </w:p>
    <w:p w:rsidR="00547797" w:rsidRPr="002D07EE" w:rsidRDefault="00886CFC" w:rsidP="002D07EE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005310">
        <w:rPr>
          <w:rFonts w:ascii="Times New Roman" w:hAnsi="Times New Roman" w:cs="Times New Roman"/>
        </w:rPr>
        <w:t xml:space="preserve">Предпосылки к возникновению и </w:t>
      </w:r>
      <w:r w:rsidRPr="00005310">
        <w:rPr>
          <w:rFonts w:ascii="Times New Roman" w:hAnsi="Times New Roman" w:cs="Times New Roman"/>
          <w:bCs/>
        </w:rPr>
        <w:t>проявлению политического, религиозного или этнического экстремизма (про</w:t>
      </w:r>
      <w:r w:rsidRPr="00005310">
        <w:rPr>
          <w:rFonts w:ascii="Times New Roman" w:hAnsi="Times New Roman" w:cs="Times New Roman"/>
          <w:bCs/>
        </w:rPr>
        <w:softHyphen/>
        <w:t xml:space="preserve">вокаций, беспорядков, гражданского неповиновения) на территории </w:t>
      </w:r>
      <w:r w:rsidR="008D570D" w:rsidRPr="00005310">
        <w:rPr>
          <w:rFonts w:ascii="Times New Roman" w:hAnsi="Times New Roman" w:cs="Times New Roman"/>
          <w:bCs/>
        </w:rPr>
        <w:t>округа</w:t>
      </w:r>
      <w:r w:rsidRPr="00005310">
        <w:rPr>
          <w:rFonts w:ascii="Times New Roman" w:hAnsi="Times New Roman" w:cs="Times New Roman"/>
          <w:bCs/>
        </w:rPr>
        <w:t xml:space="preserve"> отсутствуют. </w:t>
      </w:r>
    </w:p>
    <w:p w:rsidR="00547797" w:rsidRPr="002D07EE" w:rsidRDefault="006B3598" w:rsidP="002D07EE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005310">
        <w:rPr>
          <w:rFonts w:ascii="Times New Roman" w:hAnsi="Times New Roman" w:cs="Times New Roman"/>
        </w:rPr>
        <w:lastRenderedPageBreak/>
        <w:t>Не отмечается влияни</w:t>
      </w:r>
      <w:r w:rsidR="00902C5E" w:rsidRPr="00005310">
        <w:rPr>
          <w:rFonts w:ascii="Times New Roman" w:hAnsi="Times New Roman" w:cs="Times New Roman"/>
        </w:rPr>
        <w:t>я</w:t>
      </w:r>
      <w:r w:rsidRPr="00005310">
        <w:rPr>
          <w:rFonts w:ascii="Times New Roman" w:hAnsi="Times New Roman" w:cs="Times New Roman"/>
        </w:rPr>
        <w:t xml:space="preserve"> криминальных структур на социально-экономическую и общественно-политическую сферы</w:t>
      </w:r>
      <w:r w:rsidRPr="00005310">
        <w:rPr>
          <w:rFonts w:ascii="Times New Roman" w:hAnsi="Times New Roman" w:cs="Times New Roman"/>
          <w:bCs/>
        </w:rPr>
        <w:t xml:space="preserve">. </w:t>
      </w:r>
      <w:r w:rsidR="00902C5E" w:rsidRPr="00005310">
        <w:rPr>
          <w:rFonts w:ascii="Times New Roman" w:hAnsi="Times New Roman" w:cs="Times New Roman"/>
          <w:bCs/>
        </w:rPr>
        <w:t xml:space="preserve">И тем не менее, </w:t>
      </w:r>
      <w:proofErr w:type="gramStart"/>
      <w:r w:rsidR="00902C5E" w:rsidRPr="00005310">
        <w:rPr>
          <w:rFonts w:ascii="Times New Roman" w:hAnsi="Times New Roman" w:cs="Times New Roman"/>
          <w:b/>
          <w:bCs/>
        </w:rPr>
        <w:t>криминогенная обстановка</w:t>
      </w:r>
      <w:proofErr w:type="gramEnd"/>
      <w:r w:rsidR="00902C5E" w:rsidRPr="00005310">
        <w:rPr>
          <w:rFonts w:ascii="Times New Roman" w:hAnsi="Times New Roman" w:cs="Times New Roman"/>
          <w:bCs/>
        </w:rPr>
        <w:t xml:space="preserve"> в Сегежском </w:t>
      </w:r>
      <w:r w:rsidR="008D570D" w:rsidRPr="00005310">
        <w:rPr>
          <w:rFonts w:ascii="Times New Roman" w:hAnsi="Times New Roman" w:cs="Times New Roman"/>
          <w:bCs/>
        </w:rPr>
        <w:t>округе</w:t>
      </w:r>
      <w:r w:rsidR="00902C5E" w:rsidRPr="00005310">
        <w:rPr>
          <w:rFonts w:ascii="Times New Roman" w:hAnsi="Times New Roman" w:cs="Times New Roman"/>
          <w:bCs/>
        </w:rPr>
        <w:t xml:space="preserve"> остается сложной.</w:t>
      </w:r>
    </w:p>
    <w:p w:rsidR="00BF112E" w:rsidRPr="00005310" w:rsidRDefault="00BF112E" w:rsidP="00A2757F">
      <w:pPr>
        <w:pStyle w:val="af1"/>
        <w:spacing w:before="0" w:after="0" w:line="276" w:lineRule="auto"/>
        <w:ind w:firstLine="540"/>
        <w:jc w:val="both"/>
      </w:pPr>
      <w:r w:rsidRPr="00005310">
        <w:t xml:space="preserve">Фактов несоблюдения сроков выплаты пенсий и пособий в Сегежском муниципальном </w:t>
      </w:r>
      <w:r w:rsidR="002D07EE">
        <w:t>округе</w:t>
      </w:r>
      <w:r w:rsidRPr="00005310">
        <w:t xml:space="preserve"> не зафиксировано.</w:t>
      </w:r>
    </w:p>
    <w:p w:rsidR="00BF112E" w:rsidRPr="002D07EE" w:rsidRDefault="00A2757F" w:rsidP="0000531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2D07EE">
        <w:rPr>
          <w:rFonts w:ascii="Times New Roman" w:hAnsi="Times New Roman" w:cs="Times New Roman"/>
          <w:color w:val="auto"/>
        </w:rPr>
        <w:t>За 2024</w:t>
      </w:r>
      <w:r w:rsidR="00BF112E" w:rsidRPr="002D07EE">
        <w:rPr>
          <w:rFonts w:ascii="Times New Roman" w:hAnsi="Times New Roman" w:cs="Times New Roman"/>
          <w:color w:val="auto"/>
        </w:rPr>
        <w:t xml:space="preserve">г. средняя заработная плата по крупным и средним предприятиям на территории Сегежского муниципального </w:t>
      </w:r>
      <w:r w:rsidR="00662590" w:rsidRPr="002D07EE">
        <w:rPr>
          <w:rFonts w:ascii="Times New Roman" w:hAnsi="Times New Roman" w:cs="Times New Roman"/>
          <w:color w:val="auto"/>
        </w:rPr>
        <w:t>округа</w:t>
      </w:r>
      <w:r w:rsidR="00BF112E" w:rsidRPr="002D07EE">
        <w:rPr>
          <w:rFonts w:ascii="Times New Roman" w:hAnsi="Times New Roman" w:cs="Times New Roman"/>
          <w:color w:val="auto"/>
        </w:rPr>
        <w:t xml:space="preserve"> составила </w:t>
      </w:r>
      <w:r w:rsidRPr="002D07EE">
        <w:rPr>
          <w:rFonts w:ascii="Times New Roman" w:hAnsi="Times New Roman" w:cs="Times New Roman"/>
        </w:rPr>
        <w:t xml:space="preserve">79173.2 </w:t>
      </w:r>
      <w:r w:rsidR="00BF112E" w:rsidRPr="002D07EE">
        <w:rPr>
          <w:rFonts w:ascii="Times New Roman" w:hAnsi="Times New Roman" w:cs="Times New Roman"/>
          <w:color w:val="auto"/>
        </w:rPr>
        <w:t>руб. и</w:t>
      </w:r>
      <w:r w:rsidRPr="002D07EE">
        <w:rPr>
          <w:rFonts w:ascii="Times New Roman" w:hAnsi="Times New Roman" w:cs="Times New Roman"/>
          <w:color w:val="auto"/>
        </w:rPr>
        <w:t xml:space="preserve"> увеличилась по сравнению к 2023</w:t>
      </w:r>
      <w:r w:rsidR="00BF112E" w:rsidRPr="002D07EE">
        <w:rPr>
          <w:rFonts w:ascii="Times New Roman" w:hAnsi="Times New Roman" w:cs="Times New Roman"/>
          <w:color w:val="auto"/>
        </w:rPr>
        <w:t>г. (</w:t>
      </w:r>
      <w:r w:rsidRPr="002D07EE">
        <w:rPr>
          <w:rFonts w:ascii="Times New Roman" w:hAnsi="Times New Roman" w:cs="Times New Roman"/>
          <w:color w:val="auto"/>
        </w:rPr>
        <w:t>65973,2</w:t>
      </w:r>
      <w:r w:rsidR="00BF112E" w:rsidRPr="002D07EE">
        <w:rPr>
          <w:rFonts w:ascii="Times New Roman" w:hAnsi="Times New Roman" w:cs="Times New Roman"/>
          <w:color w:val="auto"/>
        </w:rPr>
        <w:t xml:space="preserve"> </w:t>
      </w:r>
      <w:r w:rsidRPr="002D07EE">
        <w:rPr>
          <w:rFonts w:ascii="Times New Roman" w:hAnsi="Times New Roman" w:cs="Times New Roman"/>
          <w:color w:val="auto"/>
        </w:rPr>
        <w:t>руб.) на 20,01</w:t>
      </w:r>
      <w:r w:rsidR="00BF112E" w:rsidRPr="002D07EE">
        <w:rPr>
          <w:rFonts w:ascii="Times New Roman" w:hAnsi="Times New Roman" w:cs="Times New Roman"/>
          <w:color w:val="auto"/>
        </w:rPr>
        <w:t>%.</w:t>
      </w:r>
    </w:p>
    <w:p w:rsidR="00BF112E" w:rsidRPr="002D07EE" w:rsidRDefault="00BF112E" w:rsidP="0000531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2D07EE">
        <w:rPr>
          <w:rFonts w:ascii="Times New Roman" w:hAnsi="Times New Roman" w:cs="Times New Roman"/>
          <w:color w:val="auto"/>
        </w:rPr>
        <w:t>По информации Территориального органа Федеральной службы государственной статистики по Республике Карелия («</w:t>
      </w:r>
      <w:proofErr w:type="spellStart"/>
      <w:r w:rsidRPr="002D07EE">
        <w:rPr>
          <w:rFonts w:ascii="Times New Roman" w:hAnsi="Times New Roman" w:cs="Times New Roman"/>
          <w:color w:val="auto"/>
        </w:rPr>
        <w:t>Карелиястат</w:t>
      </w:r>
      <w:proofErr w:type="spellEnd"/>
      <w:r w:rsidRPr="002D07EE">
        <w:rPr>
          <w:rFonts w:ascii="Times New Roman" w:hAnsi="Times New Roman" w:cs="Times New Roman"/>
          <w:color w:val="auto"/>
        </w:rPr>
        <w:t>») в течение 202</w:t>
      </w:r>
      <w:r w:rsidR="00662590" w:rsidRPr="002D07EE">
        <w:rPr>
          <w:rFonts w:ascii="Times New Roman" w:hAnsi="Times New Roman" w:cs="Times New Roman"/>
          <w:color w:val="auto"/>
        </w:rPr>
        <w:t>4</w:t>
      </w:r>
      <w:r w:rsidRPr="002D07EE">
        <w:rPr>
          <w:rFonts w:ascii="Times New Roman" w:hAnsi="Times New Roman" w:cs="Times New Roman"/>
          <w:color w:val="auto"/>
        </w:rPr>
        <w:t xml:space="preserve"> года случаи задержки заработной платы работникам </w:t>
      </w:r>
      <w:proofErr w:type="gramStart"/>
      <w:r w:rsidRPr="002D07EE">
        <w:rPr>
          <w:rFonts w:ascii="Times New Roman" w:hAnsi="Times New Roman" w:cs="Times New Roman"/>
          <w:color w:val="auto"/>
        </w:rPr>
        <w:t xml:space="preserve">организаций, осуществляющих деятельность на территории Сегежского муниципального </w:t>
      </w:r>
      <w:r w:rsidR="00662590" w:rsidRPr="002D07EE">
        <w:rPr>
          <w:rFonts w:ascii="Times New Roman" w:hAnsi="Times New Roman" w:cs="Times New Roman"/>
          <w:color w:val="auto"/>
        </w:rPr>
        <w:t>округа</w:t>
      </w:r>
      <w:r w:rsidRPr="002D07EE">
        <w:rPr>
          <w:rFonts w:ascii="Times New Roman" w:hAnsi="Times New Roman" w:cs="Times New Roman"/>
          <w:color w:val="auto"/>
        </w:rPr>
        <w:t xml:space="preserve"> не зарегистрированы</w:t>
      </w:r>
      <w:proofErr w:type="gramEnd"/>
      <w:r w:rsidRPr="002D07EE">
        <w:rPr>
          <w:rFonts w:ascii="Times New Roman" w:hAnsi="Times New Roman" w:cs="Times New Roman"/>
          <w:color w:val="auto"/>
        </w:rPr>
        <w:t>.</w:t>
      </w:r>
    </w:p>
    <w:p w:rsidR="002D07EE" w:rsidRDefault="00BF112E" w:rsidP="0000531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2D07EE">
        <w:rPr>
          <w:rFonts w:ascii="Times New Roman" w:hAnsi="Times New Roman" w:cs="Times New Roman"/>
          <w:color w:val="auto"/>
        </w:rPr>
        <w:t>В 202</w:t>
      </w:r>
      <w:r w:rsidR="00ED44F0" w:rsidRPr="002D07EE">
        <w:rPr>
          <w:rFonts w:ascii="Times New Roman" w:hAnsi="Times New Roman" w:cs="Times New Roman"/>
          <w:color w:val="auto"/>
        </w:rPr>
        <w:t>4</w:t>
      </w:r>
      <w:r w:rsidRPr="002D07EE">
        <w:rPr>
          <w:rFonts w:ascii="Times New Roman" w:hAnsi="Times New Roman" w:cs="Times New Roman"/>
          <w:color w:val="auto"/>
        </w:rPr>
        <w:t xml:space="preserve"> году проводилась работа с работодателями, выплачивающими заработную плату ниже уровня, установленного законодательством. </w:t>
      </w:r>
    </w:p>
    <w:p w:rsidR="00BF112E" w:rsidRPr="002D07EE" w:rsidRDefault="00BF112E" w:rsidP="0000531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2D07EE">
        <w:rPr>
          <w:rFonts w:ascii="Times New Roman" w:hAnsi="Times New Roman" w:cs="Times New Roman"/>
          <w:color w:val="auto"/>
        </w:rPr>
        <w:t>В течение 202</w:t>
      </w:r>
      <w:r w:rsidR="00ED44F0" w:rsidRPr="002D07EE">
        <w:rPr>
          <w:rFonts w:ascii="Times New Roman" w:hAnsi="Times New Roman" w:cs="Times New Roman"/>
          <w:color w:val="auto"/>
        </w:rPr>
        <w:t>4</w:t>
      </w:r>
      <w:r w:rsidRPr="002D07EE">
        <w:rPr>
          <w:rFonts w:ascii="Times New Roman" w:hAnsi="Times New Roman" w:cs="Times New Roman"/>
          <w:color w:val="auto"/>
        </w:rPr>
        <w:t xml:space="preserve"> года по вопросу повышения уровня заработной платы на заседания Комиссии по вопросам оплаты труда, страховых взносов, налога на доходы физических лиц и снижения неформальной занятости и мобилизации дополнительных налоговых и неналоговых доходов, в том числе в консолидированный бюджет Сегежского муниципального </w:t>
      </w:r>
      <w:r w:rsidR="00ED44F0" w:rsidRPr="002D07EE">
        <w:rPr>
          <w:rFonts w:ascii="Times New Roman" w:hAnsi="Times New Roman" w:cs="Times New Roman"/>
          <w:color w:val="auto"/>
        </w:rPr>
        <w:t>округа</w:t>
      </w:r>
      <w:r w:rsidRPr="002D07EE">
        <w:rPr>
          <w:rFonts w:ascii="Times New Roman" w:hAnsi="Times New Roman" w:cs="Times New Roman"/>
          <w:color w:val="auto"/>
        </w:rPr>
        <w:t xml:space="preserve"> приглашено 61 работодателей, из них 37 организаций, 23 индивидуальных предпринимателя, 1- иные.</w:t>
      </w:r>
      <w:proofErr w:type="gramEnd"/>
    </w:p>
    <w:p w:rsidR="00BF112E" w:rsidRPr="00005310" w:rsidRDefault="00BF112E" w:rsidP="0000531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2D07EE">
        <w:rPr>
          <w:rFonts w:ascii="Times New Roman" w:hAnsi="Times New Roman" w:cs="Times New Roman"/>
          <w:color w:val="auto"/>
        </w:rPr>
        <w:t xml:space="preserve">С населением проводится информационная работа по вопросам легализации заработной платы и трудовых отношений на уровне, доступном для широкого круга населения (размещение: публикаций в средствах массовой информации,  информации на официальном сайте администрации Сегежского муниципального </w:t>
      </w:r>
      <w:r w:rsidR="00B27015">
        <w:rPr>
          <w:rFonts w:ascii="Times New Roman" w:hAnsi="Times New Roman" w:cs="Times New Roman"/>
          <w:color w:val="auto"/>
        </w:rPr>
        <w:t>округа</w:t>
      </w:r>
      <w:r w:rsidRPr="002D07EE">
        <w:rPr>
          <w:rFonts w:ascii="Times New Roman" w:hAnsi="Times New Roman" w:cs="Times New Roman"/>
          <w:color w:val="auto"/>
        </w:rPr>
        <w:t>, в социальной сети Интернет в открытой группе "</w:t>
      </w:r>
      <w:proofErr w:type="spellStart"/>
      <w:r w:rsidRPr="002D07EE">
        <w:rPr>
          <w:rFonts w:ascii="Times New Roman" w:hAnsi="Times New Roman" w:cs="Times New Roman"/>
          <w:color w:val="auto"/>
        </w:rPr>
        <w:t>ВКонтакте</w:t>
      </w:r>
      <w:proofErr w:type="spellEnd"/>
      <w:r w:rsidRPr="002D07EE">
        <w:rPr>
          <w:rFonts w:ascii="Times New Roman" w:hAnsi="Times New Roman" w:cs="Times New Roman"/>
          <w:color w:val="auto"/>
        </w:rPr>
        <w:t>", выездные мероприятия Рабочей группы, организованные в рамках Соглашения о межведомственном взаимодействии при организации и проведении информационно-разъяснительных мероприятий по</w:t>
      </w:r>
      <w:proofErr w:type="gramEnd"/>
      <w:r w:rsidRPr="002D07EE">
        <w:rPr>
          <w:rFonts w:ascii="Times New Roman" w:hAnsi="Times New Roman" w:cs="Times New Roman"/>
          <w:color w:val="auto"/>
        </w:rPr>
        <w:t xml:space="preserve"> вопросам легализации трудовых отношений, снижения неформальной занятости, легализации заработной платы на территории Сегежского муниципального </w:t>
      </w:r>
      <w:r w:rsidR="00ED44F0" w:rsidRPr="002D07EE">
        <w:rPr>
          <w:rFonts w:ascii="Times New Roman" w:hAnsi="Times New Roman" w:cs="Times New Roman"/>
          <w:color w:val="auto"/>
        </w:rPr>
        <w:t>округа</w:t>
      </w:r>
      <w:r w:rsidRPr="002D07EE">
        <w:rPr>
          <w:rFonts w:ascii="Times New Roman" w:hAnsi="Times New Roman" w:cs="Times New Roman"/>
          <w:color w:val="auto"/>
        </w:rPr>
        <w:t>).</w:t>
      </w:r>
    </w:p>
    <w:p w:rsidR="00BF112E" w:rsidRPr="00005310" w:rsidRDefault="00BF112E" w:rsidP="00005310">
      <w:pPr>
        <w:pStyle w:val="a3"/>
        <w:spacing w:line="276" w:lineRule="auto"/>
        <w:ind w:left="0" w:firstLine="720"/>
        <w:jc w:val="both"/>
        <w:rPr>
          <w:sz w:val="24"/>
          <w:szCs w:val="24"/>
          <w:highlight w:val="yellow"/>
        </w:rPr>
      </w:pPr>
    </w:p>
    <w:p w:rsidR="00B164AF" w:rsidRPr="00005310" w:rsidRDefault="00005310" w:rsidP="00005310">
      <w:pPr>
        <w:pStyle w:val="a3"/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8.4.</w:t>
      </w:r>
      <w:r w:rsidR="00CA75E7">
        <w:rPr>
          <w:b/>
          <w:sz w:val="24"/>
          <w:szCs w:val="24"/>
        </w:rPr>
        <w:t xml:space="preserve"> </w:t>
      </w:r>
      <w:r w:rsidR="00FB5F60" w:rsidRPr="00005310">
        <w:rPr>
          <w:b/>
          <w:sz w:val="24"/>
          <w:szCs w:val="24"/>
        </w:rPr>
        <w:t>Обеспеченность жильем</w:t>
      </w:r>
      <w:r w:rsidR="00CA75E7">
        <w:rPr>
          <w:b/>
          <w:sz w:val="24"/>
          <w:szCs w:val="24"/>
        </w:rPr>
        <w:t>.</w:t>
      </w:r>
    </w:p>
    <w:p w:rsidR="008D570D" w:rsidRPr="002D07EE" w:rsidRDefault="003C0682" w:rsidP="002D07EE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hAnsi="Times New Roman" w:cs="Times New Roman"/>
          <w:color w:val="auto"/>
        </w:rPr>
        <w:t>По состоянию на 01.07.202</w:t>
      </w:r>
      <w:r w:rsidR="002D07EE">
        <w:rPr>
          <w:rFonts w:ascii="Times New Roman" w:hAnsi="Times New Roman" w:cs="Times New Roman"/>
          <w:color w:val="auto"/>
        </w:rPr>
        <w:t>5</w:t>
      </w:r>
      <w:r w:rsidRPr="00005310">
        <w:rPr>
          <w:rFonts w:ascii="Times New Roman" w:hAnsi="Times New Roman" w:cs="Times New Roman"/>
          <w:color w:val="auto"/>
        </w:rPr>
        <w:t xml:space="preserve"> число граждан, состоящих на учете в качестве</w:t>
      </w:r>
      <w:r w:rsidR="008D570D" w:rsidRPr="00005310">
        <w:rPr>
          <w:rFonts w:ascii="Times New Roman" w:hAnsi="Times New Roman" w:cs="Times New Roman"/>
          <w:color w:val="auto"/>
        </w:rPr>
        <w:t xml:space="preserve"> </w:t>
      </w:r>
      <w:r w:rsidRPr="00005310">
        <w:rPr>
          <w:rFonts w:ascii="Times New Roman" w:hAnsi="Times New Roman" w:cs="Times New Roman"/>
          <w:color w:val="auto"/>
        </w:rPr>
        <w:t xml:space="preserve">нуждающихся в жилых помещениях, предоставляемых по договору социального найма, </w:t>
      </w:r>
      <w:r w:rsidRPr="00005310">
        <w:rPr>
          <w:rFonts w:ascii="Times New Roman" w:eastAsia="Calibri" w:hAnsi="Times New Roman" w:cs="Times New Roman"/>
          <w:color w:val="auto"/>
          <w:lang w:eastAsia="en-US"/>
        </w:rPr>
        <w:t>(</w:t>
      </w:r>
      <w:proofErr w:type="gramStart"/>
      <w:r w:rsidRPr="00005310">
        <w:rPr>
          <w:rFonts w:ascii="Times New Roman" w:eastAsia="Calibri" w:hAnsi="Times New Roman" w:cs="Times New Roman"/>
          <w:color w:val="auto"/>
          <w:lang w:eastAsia="en-US"/>
        </w:rPr>
        <w:t>сформировавшейся</w:t>
      </w:r>
      <w:proofErr w:type="gramEnd"/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 после 1 марта 2005 года) составляет 1</w:t>
      </w:r>
      <w:r w:rsidR="002D07EE">
        <w:rPr>
          <w:rFonts w:ascii="Times New Roman" w:eastAsia="Calibri" w:hAnsi="Times New Roman" w:cs="Times New Roman"/>
          <w:color w:val="auto"/>
          <w:lang w:eastAsia="en-US"/>
        </w:rPr>
        <w:t>76</w:t>
      </w:r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 семей. Количество граждан, состоящих в общей очереди (сформировавшейся до </w:t>
      </w:r>
      <w:r w:rsidR="002D07EE">
        <w:rPr>
          <w:rFonts w:ascii="Times New Roman" w:eastAsia="Calibri" w:hAnsi="Times New Roman" w:cs="Times New Roman"/>
          <w:color w:val="auto"/>
          <w:lang w:eastAsia="en-US"/>
        </w:rPr>
        <w:t>1 марта 2005 года) – 627 семей.</w:t>
      </w:r>
    </w:p>
    <w:p w:rsidR="003C0682" w:rsidRPr="00005310" w:rsidRDefault="008D570D" w:rsidP="00005310">
      <w:pPr>
        <w:widowControl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ab/>
      </w:r>
      <w:r w:rsidR="003C0682" w:rsidRPr="00B25CD5">
        <w:rPr>
          <w:rFonts w:ascii="Times New Roman" w:hAnsi="Times New Roman" w:cs="Times New Roman"/>
          <w:color w:val="auto"/>
        </w:rPr>
        <w:t xml:space="preserve">Количество жилых помещений, предоставленных гражданам в социальный </w:t>
      </w:r>
      <w:proofErr w:type="spellStart"/>
      <w:r w:rsidR="003C0682" w:rsidRPr="00B25CD5">
        <w:rPr>
          <w:rFonts w:ascii="Times New Roman" w:hAnsi="Times New Roman" w:cs="Times New Roman"/>
          <w:color w:val="auto"/>
        </w:rPr>
        <w:t>найм</w:t>
      </w:r>
      <w:proofErr w:type="spellEnd"/>
      <w:r w:rsidR="003C0682" w:rsidRPr="00B25CD5">
        <w:rPr>
          <w:rFonts w:ascii="Times New Roman" w:hAnsi="Times New Roman" w:cs="Times New Roman"/>
          <w:color w:val="auto"/>
        </w:rPr>
        <w:t>, за 202</w:t>
      </w:r>
      <w:r w:rsidR="002D07EE" w:rsidRPr="00B25CD5">
        <w:rPr>
          <w:rFonts w:ascii="Times New Roman" w:hAnsi="Times New Roman" w:cs="Times New Roman"/>
          <w:color w:val="auto"/>
        </w:rPr>
        <w:t>4</w:t>
      </w:r>
      <w:r w:rsidR="00B25CD5">
        <w:rPr>
          <w:rFonts w:ascii="Times New Roman" w:hAnsi="Times New Roman" w:cs="Times New Roman"/>
          <w:color w:val="auto"/>
        </w:rPr>
        <w:t xml:space="preserve"> год составило 6</w:t>
      </w:r>
      <w:r w:rsidR="003C0682" w:rsidRPr="00B25CD5">
        <w:rPr>
          <w:rFonts w:ascii="Times New Roman" w:hAnsi="Times New Roman" w:cs="Times New Roman"/>
          <w:color w:val="auto"/>
        </w:rPr>
        <w:t>.</w:t>
      </w:r>
    </w:p>
    <w:p w:rsidR="00406A16" w:rsidRPr="002B50F8" w:rsidRDefault="003C0682" w:rsidP="00406A1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Администрацией в 202</w:t>
      </w:r>
      <w:r w:rsidR="003221BE" w:rsidRPr="003221BE">
        <w:rPr>
          <w:rFonts w:ascii="Times New Roman" w:eastAsia="Calibri" w:hAnsi="Times New Roman" w:cs="Times New Roman"/>
          <w:color w:val="auto"/>
          <w:lang w:eastAsia="en-US"/>
        </w:rPr>
        <w:t>4</w:t>
      </w:r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 году исполнено </w:t>
      </w:r>
      <w:r w:rsidR="00406A16" w:rsidRPr="002B50F8">
        <w:rPr>
          <w:rFonts w:ascii="Times New Roman" w:hAnsi="Times New Roman"/>
        </w:rPr>
        <w:t>2 судебных решени</w:t>
      </w:r>
      <w:r w:rsidR="00406A16">
        <w:rPr>
          <w:rFonts w:ascii="Times New Roman" w:hAnsi="Times New Roman"/>
        </w:rPr>
        <w:t>я</w:t>
      </w:r>
      <w:r w:rsidR="00406A16" w:rsidRPr="002B50F8">
        <w:rPr>
          <w:rFonts w:ascii="Times New Roman" w:hAnsi="Times New Roman"/>
        </w:rPr>
        <w:t xml:space="preserve"> по предоставлению жилых помещений во внеочередном порядке (2 квартиры предоставлены в результате проведенной работы с выморочным имуществом и имуществом, которое было освобождено от регистрационного учета граждан). </w:t>
      </w:r>
    </w:p>
    <w:p w:rsidR="00406A16" w:rsidRDefault="00406A16" w:rsidP="00406A1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 w:rsidRPr="00CE0E28">
        <w:rPr>
          <w:rFonts w:ascii="Times New Roman" w:hAnsi="Times New Roman"/>
        </w:rPr>
        <w:t>В нас</w:t>
      </w:r>
      <w:r>
        <w:rPr>
          <w:rFonts w:ascii="Times New Roman" w:hAnsi="Times New Roman"/>
        </w:rPr>
        <w:t>тоящее время на исполнении 4-е</w:t>
      </w:r>
      <w:r w:rsidRPr="00CE0E28">
        <w:rPr>
          <w:rFonts w:ascii="Times New Roman" w:hAnsi="Times New Roman"/>
        </w:rPr>
        <w:t xml:space="preserve"> </w:t>
      </w:r>
      <w:proofErr w:type="gramStart"/>
      <w:r w:rsidRPr="00CE0E28">
        <w:rPr>
          <w:rFonts w:ascii="Times New Roman" w:hAnsi="Times New Roman"/>
        </w:rPr>
        <w:t>судебных</w:t>
      </w:r>
      <w:proofErr w:type="gramEnd"/>
      <w:r w:rsidRPr="00CE0E28">
        <w:rPr>
          <w:rFonts w:ascii="Times New Roman" w:hAnsi="Times New Roman"/>
        </w:rPr>
        <w:t xml:space="preserve"> решения о предоставлении во внеочередном порядке 4-го жилого помещения.</w:t>
      </w:r>
    </w:p>
    <w:p w:rsidR="00406A16" w:rsidRPr="003A5675" w:rsidRDefault="003C0682" w:rsidP="00406A1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406A16" w:rsidRPr="003A5675">
        <w:rPr>
          <w:rFonts w:ascii="Times New Roman" w:hAnsi="Times New Roman"/>
        </w:rPr>
        <w:t>Площадь всех аварийных домов Сегежского муниципального округа, подлежащих расселению на 01.01.202</w:t>
      </w:r>
      <w:r w:rsidR="00406A16">
        <w:rPr>
          <w:rFonts w:ascii="Times New Roman" w:hAnsi="Times New Roman"/>
        </w:rPr>
        <w:t xml:space="preserve">5 </w:t>
      </w:r>
      <w:r w:rsidR="00406A16" w:rsidRPr="003A5675">
        <w:rPr>
          <w:rFonts w:ascii="Times New Roman" w:hAnsi="Times New Roman"/>
        </w:rPr>
        <w:t>составляет 10</w:t>
      </w:r>
      <w:r w:rsidR="00406A16">
        <w:rPr>
          <w:rFonts w:ascii="Times New Roman" w:hAnsi="Times New Roman"/>
        </w:rPr>
        <w:t>8</w:t>
      </w:r>
      <w:r w:rsidR="00406A16" w:rsidRPr="003A5675">
        <w:rPr>
          <w:rFonts w:ascii="Times New Roman" w:hAnsi="Times New Roman"/>
        </w:rPr>
        <w:t> </w:t>
      </w:r>
      <w:r w:rsidR="00406A16">
        <w:rPr>
          <w:rFonts w:ascii="Times New Roman" w:hAnsi="Times New Roman"/>
        </w:rPr>
        <w:t>714</w:t>
      </w:r>
      <w:r w:rsidR="00406A16" w:rsidRPr="003A5675">
        <w:rPr>
          <w:rFonts w:ascii="Times New Roman" w:hAnsi="Times New Roman"/>
        </w:rPr>
        <w:t>,</w:t>
      </w:r>
      <w:r w:rsidR="00406A16">
        <w:rPr>
          <w:rFonts w:ascii="Times New Roman" w:hAnsi="Times New Roman"/>
        </w:rPr>
        <w:t>6</w:t>
      </w:r>
      <w:r w:rsidR="00406A16" w:rsidRPr="003A5675">
        <w:rPr>
          <w:rFonts w:ascii="Times New Roman" w:hAnsi="Times New Roman"/>
        </w:rPr>
        <w:t xml:space="preserve"> кв. м:</w:t>
      </w:r>
    </w:p>
    <w:p w:rsidR="00406A16" w:rsidRPr="003A5675" w:rsidRDefault="00406A16" w:rsidP="00406A1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3A5675">
        <w:rPr>
          <w:rFonts w:ascii="Times New Roman" w:hAnsi="Times New Roman"/>
        </w:rPr>
        <w:t>В том числе в 202</w:t>
      </w:r>
      <w:r>
        <w:rPr>
          <w:rFonts w:ascii="Times New Roman" w:hAnsi="Times New Roman"/>
        </w:rPr>
        <w:t>4</w:t>
      </w:r>
      <w:r w:rsidRPr="003A5675">
        <w:rPr>
          <w:rFonts w:ascii="Times New Roman" w:hAnsi="Times New Roman"/>
        </w:rPr>
        <w:t xml:space="preserve"> году </w:t>
      </w:r>
      <w:proofErr w:type="gramStart"/>
      <w:r w:rsidRPr="003A5675">
        <w:rPr>
          <w:rFonts w:ascii="Times New Roman" w:hAnsi="Times New Roman"/>
        </w:rPr>
        <w:t>признаны</w:t>
      </w:r>
      <w:proofErr w:type="gramEnd"/>
      <w:r w:rsidRPr="003A5675">
        <w:rPr>
          <w:rFonts w:ascii="Times New Roman" w:hAnsi="Times New Roman"/>
        </w:rPr>
        <w:t xml:space="preserve"> аварийными </w:t>
      </w:r>
      <w:r>
        <w:rPr>
          <w:rFonts w:ascii="Times New Roman" w:hAnsi="Times New Roman"/>
        </w:rPr>
        <w:t>26</w:t>
      </w:r>
      <w:r w:rsidRPr="003A5675">
        <w:rPr>
          <w:rFonts w:ascii="Times New Roman" w:hAnsi="Times New Roman"/>
        </w:rPr>
        <w:t xml:space="preserve"> МКД общей площадью </w:t>
      </w:r>
      <w:r>
        <w:rPr>
          <w:rFonts w:ascii="Times New Roman" w:hAnsi="Times New Roman"/>
        </w:rPr>
        <w:t>7 104, 72</w:t>
      </w:r>
      <w:r w:rsidRPr="003A5675">
        <w:rPr>
          <w:rFonts w:ascii="Times New Roman" w:hAnsi="Times New Roman"/>
        </w:rPr>
        <w:t xml:space="preserve"> </w:t>
      </w:r>
      <w:proofErr w:type="spellStart"/>
      <w:r w:rsidRPr="003A5675">
        <w:rPr>
          <w:rFonts w:ascii="Times New Roman" w:hAnsi="Times New Roman"/>
        </w:rPr>
        <w:t>кв.м</w:t>
      </w:r>
      <w:proofErr w:type="spellEnd"/>
      <w:r w:rsidRPr="003A5675">
        <w:rPr>
          <w:rFonts w:ascii="Times New Roman" w:hAnsi="Times New Roman"/>
        </w:rPr>
        <w:t>.</w:t>
      </w:r>
    </w:p>
    <w:p w:rsidR="00406A16" w:rsidRDefault="00406A16" w:rsidP="00406A16">
      <w:pPr>
        <w:ind w:firstLine="709"/>
        <w:jc w:val="both"/>
        <w:rPr>
          <w:rFonts w:ascii="Times New Roman" w:hAnsi="Times New Roman"/>
        </w:rPr>
      </w:pPr>
      <w:r w:rsidRPr="003A5675">
        <w:rPr>
          <w:rFonts w:ascii="Times New Roman" w:hAnsi="Times New Roman"/>
        </w:rPr>
        <w:t xml:space="preserve">Внесены сведения и изменения на сайте АИС Реформа ЖКХ по </w:t>
      </w:r>
      <w:r>
        <w:rPr>
          <w:rFonts w:ascii="Times New Roman" w:hAnsi="Times New Roman"/>
        </w:rPr>
        <w:t>26</w:t>
      </w:r>
      <w:r w:rsidRPr="003A5675">
        <w:rPr>
          <w:rFonts w:ascii="Times New Roman" w:hAnsi="Times New Roman"/>
        </w:rPr>
        <w:t xml:space="preserve"> аварийным МКД. </w:t>
      </w:r>
    </w:p>
    <w:p w:rsidR="00406A16" w:rsidRDefault="00406A16" w:rsidP="00406A1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proofErr w:type="gramStart"/>
      <w:r w:rsidRPr="0027181F">
        <w:rPr>
          <w:rFonts w:ascii="Times New Roman" w:hAnsi="Times New Roman"/>
        </w:rPr>
        <w:lastRenderedPageBreak/>
        <w:t xml:space="preserve">В целях реализации в Республике Карелия Федерального закона от 21 июля 2007 г. № 185-ФЗ «О Фонде содействия реформированию </w:t>
      </w:r>
      <w:r>
        <w:rPr>
          <w:rFonts w:ascii="Times New Roman" w:hAnsi="Times New Roman"/>
        </w:rPr>
        <w:t>ЖКХ</w:t>
      </w:r>
      <w:r w:rsidRPr="0027181F">
        <w:rPr>
          <w:rFonts w:ascii="Times New Roman" w:hAnsi="Times New Roman"/>
        </w:rPr>
        <w:t>», на основании Постановления Правительства Республики Карелия от 22 апреля 2024 г. № 124-П «О Региональной адресной программе по переселению граждан</w:t>
      </w:r>
      <w:r>
        <w:rPr>
          <w:rFonts w:ascii="Times New Roman" w:hAnsi="Times New Roman"/>
        </w:rPr>
        <w:t xml:space="preserve"> из аварийного жилищного фонда  </w:t>
      </w:r>
      <w:r w:rsidRPr="0027181F">
        <w:rPr>
          <w:rFonts w:ascii="Times New Roman" w:hAnsi="Times New Roman"/>
        </w:rPr>
        <w:t>на 2024 - 2030 годы»</w:t>
      </w:r>
      <w:r>
        <w:rPr>
          <w:rFonts w:ascii="Times New Roman" w:hAnsi="Times New Roman"/>
        </w:rPr>
        <w:t xml:space="preserve"> под расселение</w:t>
      </w:r>
      <w:r w:rsidRPr="00F32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попадает 62 686,94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>. (2 414 человек) аварийного жилья.</w:t>
      </w:r>
      <w:proofErr w:type="gramEnd"/>
    </w:p>
    <w:p w:rsidR="00406A16" w:rsidRDefault="00406A16" w:rsidP="00406A1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2024 году по вышеуказанной программе из аварийного фонда расселено 50 человек, что составило 817, 35 кв. м.</w:t>
      </w:r>
      <w:r w:rsidRPr="00CF75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общей площади жилого фонда, из которых:</w:t>
      </w:r>
    </w:p>
    <w:p w:rsidR="00406A16" w:rsidRDefault="00406A16" w:rsidP="00406A1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администрация самостоятельно расселила с аварийного жилого фонда 377,3 кв. м. (24 человека) в свободный муниципальный жилой фонд. </w:t>
      </w:r>
    </w:p>
    <w:p w:rsidR="00406A16" w:rsidRDefault="00406A16" w:rsidP="00406A1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32683">
        <w:rPr>
          <w:rFonts w:ascii="Times New Roman" w:hAnsi="Times New Roman"/>
        </w:rPr>
        <w:t>за счет средств бюджетов всех уровней (федеральный, региональный, местный) на общую сумму 16</w:t>
      </w:r>
      <w:r>
        <w:rPr>
          <w:rFonts w:ascii="Times New Roman" w:hAnsi="Times New Roman"/>
        </w:rPr>
        <w:t xml:space="preserve">,2 </w:t>
      </w:r>
      <w:proofErr w:type="spellStart"/>
      <w:r>
        <w:rPr>
          <w:rFonts w:ascii="Times New Roman" w:hAnsi="Times New Roman"/>
        </w:rPr>
        <w:t>млн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 xml:space="preserve">. расселено 440,05 кв. м (26 человек) </w:t>
      </w:r>
    </w:p>
    <w:p w:rsidR="003C0682" w:rsidRPr="00005310" w:rsidRDefault="00406A16" w:rsidP="00406A16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hAnsi="Times New Roman"/>
          <w:bCs/>
          <w:shd w:val="clear" w:color="auto" w:fill="FFFFFF"/>
        </w:rPr>
        <w:t xml:space="preserve">В ходе проведения работы по </w:t>
      </w:r>
      <w:r>
        <w:rPr>
          <w:rFonts w:ascii="Times New Roman" w:hAnsi="Times New Roman"/>
        </w:rPr>
        <w:t>выселению</w:t>
      </w:r>
      <w:r w:rsidRPr="00036EA2">
        <w:rPr>
          <w:rFonts w:ascii="Times New Roman" w:hAnsi="Times New Roman"/>
        </w:rPr>
        <w:t xml:space="preserve"> граждан из жилых помещений, предоставленных по договорам социального найма, </w:t>
      </w:r>
      <w:r>
        <w:rPr>
          <w:rFonts w:ascii="Times New Roman" w:hAnsi="Times New Roman"/>
        </w:rPr>
        <w:t>освобождено 7 квартир (больше задолженности за ЖКУ, содержание жилых помещений ненадлежащим образом).</w:t>
      </w:r>
    </w:p>
    <w:p w:rsidR="00406A16" w:rsidRPr="004A499F" w:rsidRDefault="00406A16" w:rsidP="00406A16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Cs/>
        </w:rPr>
      </w:pPr>
      <w:r w:rsidRPr="004A499F">
        <w:rPr>
          <w:rFonts w:ascii="Times New Roman" w:hAnsi="Times New Roman"/>
          <w:bCs/>
        </w:rPr>
        <w:t>В рамках реализации региональной программы капитального ремонта выполнен</w:t>
      </w:r>
      <w:r>
        <w:rPr>
          <w:rFonts w:ascii="Times New Roman" w:hAnsi="Times New Roman"/>
          <w:bCs/>
        </w:rPr>
        <w:t>ы</w:t>
      </w:r>
      <w:r w:rsidRPr="004A499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работы в 4</w:t>
      </w:r>
      <w:r w:rsidRPr="004A499F">
        <w:rPr>
          <w:rFonts w:ascii="Times New Roman" w:hAnsi="Times New Roman"/>
          <w:bCs/>
        </w:rPr>
        <w:t xml:space="preserve"> многоквартирных дом</w:t>
      </w:r>
      <w:r>
        <w:rPr>
          <w:rFonts w:ascii="Times New Roman" w:hAnsi="Times New Roman"/>
          <w:bCs/>
        </w:rPr>
        <w:t>ах</w:t>
      </w:r>
      <w:r w:rsidRPr="004A499F">
        <w:rPr>
          <w:rFonts w:ascii="Times New Roman" w:hAnsi="Times New Roman"/>
          <w:bCs/>
        </w:rPr>
        <w:t>:</w:t>
      </w:r>
    </w:p>
    <w:p w:rsidR="00406A16" w:rsidRPr="004A499F" w:rsidRDefault="00406A16" w:rsidP="00406A16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Cs/>
        </w:rPr>
      </w:pPr>
      <w:r w:rsidRPr="004A499F">
        <w:rPr>
          <w:rFonts w:ascii="Times New Roman" w:hAnsi="Times New Roman"/>
          <w:bCs/>
        </w:rPr>
        <w:t xml:space="preserve">- 1 МКД в </w:t>
      </w:r>
      <w:proofErr w:type="spellStart"/>
      <w:r w:rsidRPr="004A499F">
        <w:rPr>
          <w:rFonts w:ascii="Times New Roman" w:hAnsi="Times New Roman"/>
          <w:bCs/>
        </w:rPr>
        <w:t>г</w:t>
      </w:r>
      <w:proofErr w:type="gramStart"/>
      <w:r w:rsidRPr="004A499F">
        <w:rPr>
          <w:rFonts w:ascii="Times New Roman" w:hAnsi="Times New Roman"/>
          <w:bCs/>
        </w:rPr>
        <w:t>.С</w:t>
      </w:r>
      <w:proofErr w:type="gramEnd"/>
      <w:r w:rsidRPr="004A499F">
        <w:rPr>
          <w:rFonts w:ascii="Times New Roman" w:hAnsi="Times New Roman"/>
          <w:bCs/>
        </w:rPr>
        <w:t>егеже</w:t>
      </w:r>
      <w:proofErr w:type="spellEnd"/>
      <w:r>
        <w:rPr>
          <w:rFonts w:ascii="Times New Roman" w:hAnsi="Times New Roman"/>
          <w:bCs/>
        </w:rPr>
        <w:t xml:space="preserve"> </w:t>
      </w:r>
      <w:r w:rsidRPr="009A4F66">
        <w:rPr>
          <w:rFonts w:ascii="Times New Roman" w:hAnsi="Times New Roman"/>
          <w:bCs/>
        </w:rPr>
        <w:t>(</w:t>
      </w:r>
      <w:proofErr w:type="spellStart"/>
      <w:r w:rsidRPr="009A4F66">
        <w:rPr>
          <w:rFonts w:ascii="Times New Roman" w:hAnsi="Times New Roman"/>
          <w:bCs/>
        </w:rPr>
        <w:t>ул.Мира</w:t>
      </w:r>
      <w:proofErr w:type="spellEnd"/>
      <w:r w:rsidRPr="009A4F66">
        <w:rPr>
          <w:rFonts w:ascii="Times New Roman" w:hAnsi="Times New Roman"/>
          <w:bCs/>
        </w:rPr>
        <w:t>, д.2);</w:t>
      </w:r>
    </w:p>
    <w:p w:rsidR="00406A16" w:rsidRDefault="00406A16" w:rsidP="00406A16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Cs/>
        </w:rPr>
      </w:pPr>
      <w:r w:rsidRPr="004A499F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3</w:t>
      </w:r>
      <w:r w:rsidR="005A200A">
        <w:rPr>
          <w:rFonts w:ascii="Times New Roman" w:hAnsi="Times New Roman"/>
          <w:bCs/>
        </w:rPr>
        <w:t xml:space="preserve"> МКД в </w:t>
      </w:r>
      <w:proofErr w:type="spellStart"/>
      <w:r w:rsidR="005A200A">
        <w:rPr>
          <w:rFonts w:ascii="Times New Roman" w:hAnsi="Times New Roman"/>
          <w:bCs/>
        </w:rPr>
        <w:t>пгт</w:t>
      </w:r>
      <w:proofErr w:type="gramStart"/>
      <w:r w:rsidR="005A200A">
        <w:rPr>
          <w:rFonts w:ascii="Times New Roman" w:hAnsi="Times New Roman"/>
          <w:bCs/>
        </w:rPr>
        <w:t>.</w:t>
      </w:r>
      <w:r w:rsidRPr="009A4F66">
        <w:rPr>
          <w:rFonts w:ascii="Times New Roman" w:hAnsi="Times New Roman"/>
          <w:bCs/>
        </w:rPr>
        <w:t>Н</w:t>
      </w:r>
      <w:proofErr w:type="gramEnd"/>
      <w:r w:rsidRPr="009A4F66">
        <w:rPr>
          <w:rFonts w:ascii="Times New Roman" w:hAnsi="Times New Roman"/>
          <w:bCs/>
        </w:rPr>
        <w:t>адвоицы</w:t>
      </w:r>
      <w:proofErr w:type="spellEnd"/>
      <w:r w:rsidRPr="009A4F66">
        <w:rPr>
          <w:rFonts w:ascii="Times New Roman" w:hAnsi="Times New Roman"/>
          <w:bCs/>
        </w:rPr>
        <w:t xml:space="preserve"> (д.1 по ул. 50 лет Октября, д.27 и д.28 по </w:t>
      </w:r>
      <w:proofErr w:type="spellStart"/>
      <w:r w:rsidRPr="009A4F66">
        <w:rPr>
          <w:rFonts w:ascii="Times New Roman" w:hAnsi="Times New Roman"/>
          <w:bCs/>
        </w:rPr>
        <w:t>ул.Спиридонова</w:t>
      </w:r>
      <w:proofErr w:type="spellEnd"/>
      <w:r w:rsidRPr="009A4F66">
        <w:rPr>
          <w:rFonts w:ascii="Times New Roman" w:hAnsi="Times New Roman"/>
          <w:bCs/>
        </w:rPr>
        <w:t>).</w:t>
      </w:r>
    </w:p>
    <w:p w:rsidR="00406A16" w:rsidRPr="00C73E10" w:rsidRDefault="00406A16" w:rsidP="00CA75E7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домах по </w:t>
      </w:r>
      <w:proofErr w:type="spellStart"/>
      <w:r>
        <w:rPr>
          <w:rFonts w:ascii="Times New Roman" w:hAnsi="Times New Roman"/>
          <w:bCs/>
        </w:rPr>
        <w:t>ул</w:t>
      </w:r>
      <w:proofErr w:type="gramStart"/>
      <w:r>
        <w:rPr>
          <w:rFonts w:ascii="Times New Roman" w:hAnsi="Times New Roman"/>
          <w:bCs/>
        </w:rPr>
        <w:t>.С</w:t>
      </w:r>
      <w:proofErr w:type="gramEnd"/>
      <w:r>
        <w:rPr>
          <w:rFonts w:ascii="Times New Roman" w:hAnsi="Times New Roman"/>
          <w:bCs/>
        </w:rPr>
        <w:t>пиридонова</w:t>
      </w:r>
      <w:proofErr w:type="spellEnd"/>
      <w:r>
        <w:rPr>
          <w:rFonts w:ascii="Times New Roman" w:hAnsi="Times New Roman"/>
          <w:bCs/>
        </w:rPr>
        <w:t xml:space="preserve"> Фондом капитального ремонта были заключены договоры на </w:t>
      </w:r>
      <w:r w:rsidRPr="00C73E10">
        <w:rPr>
          <w:rFonts w:ascii="Times New Roman" w:hAnsi="Times New Roman"/>
          <w:bCs/>
        </w:rPr>
        <w:t>ремонт внутридомовых инженерных систем водоснабжения, водоотведения, теплоснабжения, электроснабжения. В доме № 1 по ул. 50 лет Октября - ремонт кровли, фасада и внутридомовых инженерных систем водоснабжения, водоотведения, те</w:t>
      </w:r>
      <w:r w:rsidR="00CA75E7">
        <w:rPr>
          <w:rFonts w:ascii="Times New Roman" w:hAnsi="Times New Roman"/>
          <w:bCs/>
        </w:rPr>
        <w:t>плоснабжения, электроснабжения.</w:t>
      </w:r>
    </w:p>
    <w:p w:rsidR="00406A16" w:rsidRDefault="00406A16" w:rsidP="00CA75E7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Cs/>
        </w:rPr>
      </w:pPr>
      <w:r w:rsidRPr="00C73E10">
        <w:rPr>
          <w:rFonts w:ascii="Times New Roman" w:hAnsi="Times New Roman"/>
          <w:bCs/>
        </w:rPr>
        <w:t xml:space="preserve">В Сегеже </w:t>
      </w:r>
      <w:r>
        <w:rPr>
          <w:rFonts w:ascii="Times New Roman" w:hAnsi="Times New Roman"/>
          <w:bCs/>
        </w:rPr>
        <w:t xml:space="preserve">в </w:t>
      </w:r>
      <w:r w:rsidRPr="00C73E10">
        <w:rPr>
          <w:rFonts w:ascii="Times New Roman" w:hAnsi="Times New Roman"/>
          <w:bCs/>
        </w:rPr>
        <w:t>дом</w:t>
      </w:r>
      <w:r>
        <w:rPr>
          <w:rFonts w:ascii="Times New Roman" w:hAnsi="Times New Roman"/>
          <w:bCs/>
        </w:rPr>
        <w:t>е</w:t>
      </w:r>
      <w:r w:rsidRPr="00C73E10">
        <w:rPr>
          <w:rFonts w:ascii="Times New Roman" w:hAnsi="Times New Roman"/>
          <w:bCs/>
        </w:rPr>
        <w:t xml:space="preserve"> на ул. Мира, 2</w:t>
      </w:r>
      <w:r>
        <w:rPr>
          <w:rFonts w:ascii="Times New Roman" w:hAnsi="Times New Roman"/>
          <w:bCs/>
        </w:rPr>
        <w:t xml:space="preserve"> -</w:t>
      </w:r>
      <w:r w:rsidRPr="00C73E10">
        <w:rPr>
          <w:rFonts w:ascii="Times New Roman" w:hAnsi="Times New Roman"/>
          <w:bCs/>
        </w:rPr>
        <w:t xml:space="preserve"> ремонт кровли, фасада и внутридомовых инженерных систем водоснабжения, водоотведения, теплоснабжения, электроснабжения.</w:t>
      </w:r>
    </w:p>
    <w:p w:rsidR="00406A16" w:rsidRPr="004A499F" w:rsidRDefault="00406A16" w:rsidP="00406A16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 счет средств местного бюджета в 2024 году </w:t>
      </w:r>
      <w:r w:rsidRPr="004A499F">
        <w:rPr>
          <w:rFonts w:ascii="Times New Roman" w:hAnsi="Times New Roman"/>
          <w:bCs/>
        </w:rPr>
        <w:t>выполнены работы по частичному ремонту кровель в двух многоквартирных домах</w:t>
      </w:r>
      <w:r>
        <w:rPr>
          <w:rFonts w:ascii="Times New Roman" w:hAnsi="Times New Roman"/>
          <w:bCs/>
        </w:rPr>
        <w:t>:</w:t>
      </w:r>
      <w:r w:rsidRPr="004A499F">
        <w:rPr>
          <w:rFonts w:ascii="Times New Roman" w:hAnsi="Times New Roman"/>
          <w:bCs/>
        </w:rPr>
        <w:t xml:space="preserve"> по </w:t>
      </w:r>
      <w:proofErr w:type="spellStart"/>
      <w:r w:rsidRPr="004A499F">
        <w:rPr>
          <w:rFonts w:ascii="Times New Roman" w:hAnsi="Times New Roman"/>
          <w:bCs/>
        </w:rPr>
        <w:t>ул</w:t>
      </w:r>
      <w:proofErr w:type="gramStart"/>
      <w:r w:rsidRPr="004A499F">
        <w:rPr>
          <w:rFonts w:ascii="Times New Roman" w:hAnsi="Times New Roman"/>
          <w:bCs/>
        </w:rPr>
        <w:t>.С</w:t>
      </w:r>
      <w:proofErr w:type="gramEnd"/>
      <w:r w:rsidRPr="004A499F">
        <w:rPr>
          <w:rFonts w:ascii="Times New Roman" w:hAnsi="Times New Roman"/>
          <w:bCs/>
        </w:rPr>
        <w:t>пиридонова</w:t>
      </w:r>
      <w:proofErr w:type="spellEnd"/>
      <w:r w:rsidRPr="004A499F">
        <w:rPr>
          <w:rFonts w:ascii="Times New Roman" w:hAnsi="Times New Roman"/>
          <w:bCs/>
        </w:rPr>
        <w:t>, д. 17</w:t>
      </w:r>
      <w:r>
        <w:rPr>
          <w:rFonts w:ascii="Times New Roman" w:hAnsi="Times New Roman"/>
          <w:bCs/>
        </w:rPr>
        <w:t xml:space="preserve"> </w:t>
      </w:r>
      <w:r w:rsidRPr="004A499F">
        <w:rPr>
          <w:rFonts w:ascii="Times New Roman" w:hAnsi="Times New Roman"/>
          <w:bCs/>
        </w:rPr>
        <w:t xml:space="preserve">и </w:t>
      </w:r>
      <w:proofErr w:type="spellStart"/>
      <w:r w:rsidRPr="004A499F">
        <w:rPr>
          <w:rFonts w:ascii="Times New Roman" w:hAnsi="Times New Roman"/>
          <w:bCs/>
        </w:rPr>
        <w:t>ул.Скалистой</w:t>
      </w:r>
      <w:proofErr w:type="spellEnd"/>
      <w:r w:rsidRPr="004A499F">
        <w:rPr>
          <w:rFonts w:ascii="Times New Roman" w:hAnsi="Times New Roman"/>
          <w:bCs/>
        </w:rPr>
        <w:t xml:space="preserve">, д.7а </w:t>
      </w:r>
      <w:proofErr w:type="spellStart"/>
      <w:r>
        <w:rPr>
          <w:rFonts w:ascii="Times New Roman" w:hAnsi="Times New Roman"/>
          <w:bCs/>
        </w:rPr>
        <w:t>пгт.</w:t>
      </w:r>
      <w:r w:rsidRPr="004A499F">
        <w:rPr>
          <w:rFonts w:ascii="Times New Roman" w:hAnsi="Times New Roman"/>
          <w:bCs/>
        </w:rPr>
        <w:t>Надвоицы</w:t>
      </w:r>
      <w:proofErr w:type="spellEnd"/>
      <w:r w:rsidRPr="004A499F">
        <w:rPr>
          <w:rFonts w:ascii="Times New Roman" w:hAnsi="Times New Roman"/>
          <w:bCs/>
        </w:rPr>
        <w:t xml:space="preserve"> и капитальный ремонт системы отопления многоквартирном доме в г. Сегеже</w:t>
      </w:r>
      <w:r>
        <w:rPr>
          <w:rFonts w:ascii="Times New Roman" w:hAnsi="Times New Roman"/>
          <w:bCs/>
        </w:rPr>
        <w:t xml:space="preserve"> (</w:t>
      </w:r>
      <w:proofErr w:type="spellStart"/>
      <w:r>
        <w:rPr>
          <w:rFonts w:ascii="Times New Roman" w:hAnsi="Times New Roman"/>
          <w:bCs/>
        </w:rPr>
        <w:t>ул.Спиридонова</w:t>
      </w:r>
      <w:proofErr w:type="spellEnd"/>
      <w:r>
        <w:rPr>
          <w:rFonts w:ascii="Times New Roman" w:hAnsi="Times New Roman"/>
          <w:bCs/>
        </w:rPr>
        <w:t>, 36 – дом коммунального типа)</w:t>
      </w:r>
      <w:r w:rsidRPr="004A499F">
        <w:rPr>
          <w:rFonts w:ascii="Times New Roman" w:hAnsi="Times New Roman"/>
          <w:bCs/>
        </w:rPr>
        <w:t>.</w:t>
      </w:r>
    </w:p>
    <w:p w:rsidR="00B164AF" w:rsidRPr="00005310" w:rsidRDefault="00B164AF" w:rsidP="00005310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</w:p>
    <w:p w:rsidR="00B164AF" w:rsidRPr="00005310" w:rsidRDefault="00005310" w:rsidP="00005310">
      <w:pPr>
        <w:pStyle w:val="a3"/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8.5.</w:t>
      </w:r>
      <w:r w:rsidR="00CA75E7">
        <w:rPr>
          <w:b/>
          <w:sz w:val="24"/>
          <w:szCs w:val="24"/>
        </w:rPr>
        <w:t xml:space="preserve"> </w:t>
      </w:r>
      <w:r w:rsidR="00B164AF" w:rsidRPr="00005310">
        <w:rPr>
          <w:b/>
          <w:sz w:val="24"/>
          <w:szCs w:val="24"/>
        </w:rPr>
        <w:t>Состояние</w:t>
      </w:r>
      <w:r w:rsidR="00FB5F60" w:rsidRPr="00005310">
        <w:rPr>
          <w:b/>
          <w:sz w:val="24"/>
          <w:szCs w:val="24"/>
        </w:rPr>
        <w:t xml:space="preserve"> транспортной инфраструктуры</w:t>
      </w:r>
      <w:r w:rsidR="00CA75E7">
        <w:rPr>
          <w:b/>
          <w:sz w:val="24"/>
          <w:szCs w:val="24"/>
        </w:rPr>
        <w:t>.</w:t>
      </w:r>
    </w:p>
    <w:p w:rsidR="00B164AF" w:rsidRPr="00005310" w:rsidRDefault="00321A95" w:rsidP="00321A95">
      <w:pPr>
        <w:pStyle w:val="21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из 3-ДГ: п</w:t>
      </w:r>
      <w:r w:rsidR="00B164AF" w:rsidRPr="00005310">
        <w:rPr>
          <w:rFonts w:ascii="Times New Roman" w:hAnsi="Times New Roman" w:cs="Times New Roman"/>
        </w:rPr>
        <w:t xml:space="preserve">ротяженность сети межмуниципальных (региональных) автомобильных дорог общего пользования на территории Сегежского </w:t>
      </w:r>
      <w:r w:rsidR="00A612F3" w:rsidRPr="00005310">
        <w:rPr>
          <w:rFonts w:ascii="Times New Roman" w:hAnsi="Times New Roman" w:cs="Times New Roman"/>
        </w:rPr>
        <w:t>округа</w:t>
      </w:r>
      <w:r w:rsidR="00B164AF" w:rsidRPr="00005310">
        <w:rPr>
          <w:rFonts w:ascii="Times New Roman" w:hAnsi="Times New Roman" w:cs="Times New Roman"/>
        </w:rPr>
        <w:t xml:space="preserve"> составляет </w:t>
      </w:r>
      <w:r w:rsidRPr="00321A95">
        <w:rPr>
          <w:rFonts w:ascii="Times New Roman" w:hAnsi="Times New Roman" w:cs="Times New Roman"/>
        </w:rPr>
        <w:t>201.7</w:t>
      </w:r>
      <w:r w:rsidR="00B164AF" w:rsidRPr="00005310">
        <w:rPr>
          <w:rFonts w:ascii="Times New Roman" w:hAnsi="Times New Roman" w:cs="Times New Roman"/>
        </w:rPr>
        <w:t xml:space="preserve"> км автодорог, в т</w:t>
      </w:r>
      <w:r w:rsidR="005A200A">
        <w:rPr>
          <w:rFonts w:ascii="Times New Roman" w:hAnsi="Times New Roman" w:cs="Times New Roman"/>
        </w:rPr>
        <w:t>ом числе:</w:t>
      </w:r>
    </w:p>
    <w:p w:rsidR="00321A95" w:rsidRPr="00321A95" w:rsidRDefault="00B164AF" w:rsidP="00005310">
      <w:pPr>
        <w:pStyle w:val="2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- с асфальтобетонным покрытием </w:t>
      </w:r>
      <w:r w:rsidR="00321A95">
        <w:rPr>
          <w:rFonts w:ascii="Times New Roman" w:hAnsi="Times New Roman" w:cs="Times New Roman"/>
        </w:rPr>
        <w:t>–</w:t>
      </w:r>
      <w:r w:rsidRPr="00005310">
        <w:rPr>
          <w:rFonts w:ascii="Times New Roman" w:hAnsi="Times New Roman" w:cs="Times New Roman"/>
        </w:rPr>
        <w:t xml:space="preserve"> </w:t>
      </w:r>
      <w:r w:rsidR="00321A95" w:rsidRPr="00321A95">
        <w:rPr>
          <w:rFonts w:ascii="Times New Roman" w:hAnsi="Times New Roman" w:cs="Times New Roman"/>
        </w:rPr>
        <w:t>83.1</w:t>
      </w:r>
      <w:r w:rsidRPr="00005310">
        <w:rPr>
          <w:rFonts w:ascii="Times New Roman" w:hAnsi="Times New Roman" w:cs="Times New Roman"/>
        </w:rPr>
        <w:t xml:space="preserve"> км </w:t>
      </w:r>
    </w:p>
    <w:p w:rsidR="00321A95" w:rsidRPr="00372E4D" w:rsidRDefault="00B164AF" w:rsidP="00005310">
      <w:pPr>
        <w:pStyle w:val="2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- грунтовых </w:t>
      </w:r>
      <w:r w:rsidR="00321A95">
        <w:rPr>
          <w:rFonts w:ascii="Times New Roman" w:hAnsi="Times New Roman" w:cs="Times New Roman"/>
        </w:rPr>
        <w:t>–</w:t>
      </w:r>
      <w:r w:rsidRPr="00005310">
        <w:rPr>
          <w:rFonts w:ascii="Times New Roman" w:hAnsi="Times New Roman" w:cs="Times New Roman"/>
        </w:rPr>
        <w:t xml:space="preserve"> </w:t>
      </w:r>
      <w:r w:rsidR="00321A95" w:rsidRPr="00321A95">
        <w:rPr>
          <w:rFonts w:ascii="Times New Roman" w:hAnsi="Times New Roman" w:cs="Times New Roman"/>
        </w:rPr>
        <w:t>118.</w:t>
      </w:r>
      <w:r w:rsidR="00321A95" w:rsidRPr="00372E4D">
        <w:rPr>
          <w:rFonts w:ascii="Times New Roman" w:hAnsi="Times New Roman" w:cs="Times New Roman"/>
        </w:rPr>
        <w:t>6</w:t>
      </w:r>
      <w:r w:rsidR="00321A95">
        <w:rPr>
          <w:rFonts w:ascii="Times New Roman" w:hAnsi="Times New Roman" w:cs="Times New Roman"/>
        </w:rPr>
        <w:t xml:space="preserve"> км</w:t>
      </w:r>
    </w:p>
    <w:p w:rsidR="00B164AF" w:rsidRPr="00005310" w:rsidRDefault="00B164AF" w:rsidP="00005310">
      <w:pPr>
        <w:pStyle w:val="2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Общее количество мостов на региональных автомобильных дорогах в Сегежском  </w:t>
      </w:r>
      <w:r w:rsidR="00A612F3" w:rsidRPr="00005310">
        <w:rPr>
          <w:rFonts w:ascii="Times New Roman" w:hAnsi="Times New Roman" w:cs="Times New Roman"/>
        </w:rPr>
        <w:t>округе</w:t>
      </w:r>
      <w:r w:rsidRPr="00005310">
        <w:rPr>
          <w:rFonts w:ascii="Times New Roman" w:hAnsi="Times New Roman" w:cs="Times New Roman"/>
        </w:rPr>
        <w:t xml:space="preserve"> составляет – 33 шт., протяженностью 782,9 пм.</w:t>
      </w:r>
    </w:p>
    <w:p w:rsidR="00B164AF" w:rsidRPr="00005310" w:rsidRDefault="00B164AF" w:rsidP="00005310">
      <w:pPr>
        <w:pStyle w:val="2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05310">
        <w:rPr>
          <w:rFonts w:ascii="Times New Roman" w:hAnsi="Times New Roman" w:cs="Times New Roman"/>
        </w:rPr>
        <w:t>Из них капитальные – 451,8 пм (7 шт.), некапитальные (деревянные, металлодеревянные) – 331,1 пм (26 шт.).</w:t>
      </w:r>
      <w:proofErr w:type="gramEnd"/>
    </w:p>
    <w:p w:rsidR="008D570D" w:rsidRPr="00005310" w:rsidRDefault="008D570D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За последние 2 года на ремонт дорог в Сегежском </w:t>
      </w:r>
      <w:r w:rsidR="00A612F3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округе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было выделено 261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млн.руб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. Выполнен капитальный ремонт путепровода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Б.Советов</w:t>
      </w:r>
      <w:proofErr w:type="spellEnd"/>
      <w:r w:rsid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-</w:t>
      </w:r>
      <w:r w:rsid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пл</w:t>
      </w:r>
      <w:proofErr w:type="gram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.М</w:t>
      </w:r>
      <w:proofErr w:type="gram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ира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капитально отремонтировано дорожное покрытие Бульвара Советов. При помощи АО «Сегежский ЦБК» выполнен частичный ремонт дорог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proofErr w:type="gram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.С</w:t>
      </w:r>
      <w:proofErr w:type="gram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олунина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ул.Антикайнена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ул.Спиридонова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</w:t>
      </w:r>
    </w:p>
    <w:p w:rsidR="008D570D" w:rsidRPr="00005310" w:rsidRDefault="008D570D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Администрацией проведены работы по ремонту дорог в старой части города (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proofErr w:type="gram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.Л</w:t>
      </w:r>
      <w:proofErr w:type="gram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енина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ул.Гражданская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Р.Зорге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и др.) с обустройством пешеходных зон по указанным улицам и по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ул.Советская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, отремонтированы межквартальные проезды, задействованны</w:t>
      </w:r>
      <w:r w:rsidR="00095054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е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при подъездах к образовательным учреждениям.</w:t>
      </w:r>
    </w:p>
    <w:p w:rsidR="008D570D" w:rsidRPr="00005310" w:rsidRDefault="008D570D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Разработаны проектно-сметные документации на капитальный ремонт дорог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proofErr w:type="gram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.К</w:t>
      </w:r>
      <w:proofErr w:type="gram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ирова</w:t>
      </w:r>
      <w:proofErr w:type="spellEnd"/>
      <w:r w:rsid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-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lastRenderedPageBreak/>
        <w:t>ул.Комсомольская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и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r w:rsid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.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А.Лисицыной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</w:t>
      </w:r>
    </w:p>
    <w:p w:rsidR="003221BE" w:rsidRPr="003221BE" w:rsidRDefault="003221BE" w:rsidP="003221BE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В рамках реализации мероприятий по подготовке и проведению празднования Дня Республики Карелия в 2024 году продолжились работы по ремонту дорожного покрытия на общую сумму 3,05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млн</w:t>
      </w:r>
      <w:proofErr w:type="gram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.р</w:t>
      </w:r>
      <w:proofErr w:type="gram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уб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.: </w:t>
      </w:r>
    </w:p>
    <w:p w:rsidR="003221BE" w:rsidRPr="003221BE" w:rsidRDefault="003221BE" w:rsidP="003221BE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- заменено покрытие тротуаров от путепровода до д.15 по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proofErr w:type="gram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.С</w:t>
      </w:r>
      <w:proofErr w:type="gram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пиридонова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в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г.Сегежа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и по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ул.Лесокультурная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около ледовой арены им. Ю. Климашевского.</w:t>
      </w:r>
    </w:p>
    <w:p w:rsidR="003221BE" w:rsidRPr="003221BE" w:rsidRDefault="003221BE" w:rsidP="003221BE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Также за счет местных бюджетных средств:</w:t>
      </w:r>
    </w:p>
    <w:p w:rsidR="003221BE" w:rsidRPr="003221BE" w:rsidRDefault="003221BE" w:rsidP="003221BE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- в рамках обслуживания дорог произведен ремонт части дороги местного значения в поселке Лососий Порог;</w:t>
      </w:r>
    </w:p>
    <w:p w:rsidR="003221BE" w:rsidRPr="003221BE" w:rsidRDefault="003221BE" w:rsidP="003221BE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- отремонтирован участок дороги 400 м пос. Попов Порог по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proofErr w:type="gram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.С</w:t>
      </w:r>
      <w:proofErr w:type="gram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тарый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поселок.</w:t>
      </w:r>
    </w:p>
    <w:p w:rsidR="003221BE" w:rsidRPr="003221BE" w:rsidRDefault="003221BE" w:rsidP="003221BE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- проведён частичный ремонт (установлена временная опора) моста в поселке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Идель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, в 2025 году требуется ремонт данного моста;</w:t>
      </w:r>
    </w:p>
    <w:p w:rsidR="003221BE" w:rsidRPr="003221BE" w:rsidRDefault="003221BE" w:rsidP="003221BE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- проведен ямочный ремонт струйно-инъекционным методом дорог в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г</w:t>
      </w:r>
      <w:proofErr w:type="gram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.С</w:t>
      </w:r>
      <w:proofErr w:type="gram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егежа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и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пгт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Надвоицы </w:t>
      </w:r>
    </w:p>
    <w:p w:rsidR="003221BE" w:rsidRPr="003221BE" w:rsidRDefault="003221BE" w:rsidP="003221BE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В целях предупреждения чрезвычайной ситуации в поселке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Полга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был отремонтирован мост на сумму 1,7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млн</w:t>
      </w:r>
      <w:proofErr w:type="gram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.р</w:t>
      </w:r>
      <w:proofErr w:type="gram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уб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:rsidR="003221BE" w:rsidRPr="003221BE" w:rsidRDefault="003221BE" w:rsidP="003221BE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На 2025 года запланированы работы по ремонту дорог общего пользования по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proofErr w:type="gram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.С</w:t>
      </w:r>
      <w:proofErr w:type="gram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оветской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в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дер.Каменный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Бор и по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ул.Мира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в </w:t>
      </w:r>
      <w:proofErr w:type="spellStart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пгт.Надвоицы</w:t>
      </w:r>
      <w:proofErr w:type="spellEnd"/>
      <w:r w:rsidRPr="003221BE">
        <w:rPr>
          <w:rStyle w:val="link1"/>
          <w:rFonts w:ascii="Times New Roman" w:eastAsia="Calibri" w:hAnsi="Times New Roman" w:cs="Times New Roman"/>
          <w:color w:val="auto"/>
          <w:lang w:eastAsia="en-US"/>
        </w:rPr>
        <w:t>.</w:t>
      </w:r>
    </w:p>
    <w:p w:rsidR="00095054" w:rsidRPr="00005310" w:rsidRDefault="008D570D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Ремонт обеспечен, в том числе на участке дороги «Кола» – Надвоицы – Сегежа</w:t>
      </w:r>
      <w:r w:rsidR="00095054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»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протяженностью 32 км. Дорога крайне важна для жителей близлежащих населенных пунктов, а также для экономической составляющей республики. Дорога на Каменный Бор также отремонтирована. </w:t>
      </w:r>
    </w:p>
    <w:p w:rsidR="00095054" w:rsidRPr="00005310" w:rsidRDefault="00095054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Завершена </w:t>
      </w:r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реконструкция </w:t>
      </w:r>
      <w:proofErr w:type="spellStart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Майгубского</w:t>
      </w:r>
      <w:proofErr w:type="spellEnd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и </w:t>
      </w:r>
      <w:proofErr w:type="spellStart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Ондского</w:t>
      </w:r>
      <w:proofErr w:type="spellEnd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мостов.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05310">
        <w:rPr>
          <w:rFonts w:ascii="Times New Roman" w:hAnsi="Times New Roman" w:cs="Times New Roman"/>
          <w:shd w:val="clear" w:color="auto" w:fill="FFFFFF"/>
        </w:rPr>
        <w:t xml:space="preserve"> Выполнены ремонтные работы на подъезде к </w:t>
      </w:r>
      <w:proofErr w:type="spellStart"/>
      <w:r w:rsidRPr="00005310">
        <w:rPr>
          <w:rFonts w:ascii="Times New Roman" w:hAnsi="Times New Roman" w:cs="Times New Roman"/>
          <w:shd w:val="clear" w:color="auto" w:fill="FFFFFF"/>
        </w:rPr>
        <w:t>ст</w:t>
      </w:r>
      <w:proofErr w:type="gramStart"/>
      <w:r w:rsidRPr="00005310">
        <w:rPr>
          <w:rFonts w:ascii="Times New Roman" w:hAnsi="Times New Roman" w:cs="Times New Roman"/>
          <w:shd w:val="clear" w:color="auto" w:fill="FFFFFF"/>
        </w:rPr>
        <w:t>.Н</w:t>
      </w:r>
      <w:proofErr w:type="gramEnd"/>
      <w:r w:rsidRPr="00005310">
        <w:rPr>
          <w:rFonts w:ascii="Times New Roman" w:hAnsi="Times New Roman" w:cs="Times New Roman"/>
          <w:shd w:val="clear" w:color="auto" w:fill="FFFFFF"/>
        </w:rPr>
        <w:t>адвоицы</w:t>
      </w:r>
      <w:proofErr w:type="spellEnd"/>
      <w:r w:rsidRPr="00005310">
        <w:rPr>
          <w:rFonts w:ascii="Times New Roman" w:hAnsi="Times New Roman" w:cs="Times New Roman"/>
          <w:shd w:val="clear" w:color="auto" w:fill="FFFFFF"/>
        </w:rPr>
        <w:t>, км.0-8.</w:t>
      </w:r>
    </w:p>
    <w:p w:rsidR="00095054" w:rsidRPr="00005310" w:rsidRDefault="00095054" w:rsidP="0000531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Вместе с тем, состояние дорог в округе в целом остается неудовлетворительным.</w:t>
      </w:r>
    </w:p>
    <w:p w:rsidR="006A7253" w:rsidRDefault="006A7253" w:rsidP="006A725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6A7253" w:rsidRPr="00406A16" w:rsidRDefault="006A7253" w:rsidP="006A725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06A16">
        <w:rPr>
          <w:rFonts w:ascii="Times New Roman" w:hAnsi="Times New Roman" w:cs="Times New Roman"/>
          <w:color w:val="auto"/>
        </w:rPr>
        <w:t xml:space="preserve">Перечни </w:t>
      </w:r>
      <w:proofErr w:type="gramStart"/>
      <w:r w:rsidRPr="00406A16">
        <w:rPr>
          <w:rFonts w:ascii="Times New Roman" w:hAnsi="Times New Roman" w:cs="Times New Roman"/>
          <w:b/>
          <w:color w:val="auto"/>
        </w:rPr>
        <w:t>муниципальных услуг</w:t>
      </w:r>
      <w:r w:rsidRPr="00406A16">
        <w:rPr>
          <w:rFonts w:ascii="Times New Roman" w:hAnsi="Times New Roman" w:cs="Times New Roman"/>
          <w:color w:val="auto"/>
        </w:rPr>
        <w:t xml:space="preserve">, предоставляемых администрацией Сегежского муниципального </w:t>
      </w:r>
      <w:r w:rsidR="00406A16">
        <w:rPr>
          <w:rFonts w:ascii="Times New Roman" w:hAnsi="Times New Roman" w:cs="Times New Roman"/>
          <w:color w:val="auto"/>
        </w:rPr>
        <w:t>округа</w:t>
      </w:r>
      <w:r w:rsidRPr="00406A16">
        <w:rPr>
          <w:rFonts w:ascii="Times New Roman" w:hAnsi="Times New Roman" w:cs="Times New Roman"/>
          <w:color w:val="auto"/>
        </w:rPr>
        <w:t xml:space="preserve"> составляет</w:t>
      </w:r>
      <w:proofErr w:type="gramEnd"/>
      <w:r w:rsidRPr="00406A16">
        <w:rPr>
          <w:rFonts w:ascii="Times New Roman" w:hAnsi="Times New Roman" w:cs="Times New Roman"/>
          <w:color w:val="auto"/>
        </w:rPr>
        <w:t xml:space="preserve"> 4</w:t>
      </w:r>
      <w:r w:rsidR="00ED44F0" w:rsidRPr="00406A16">
        <w:rPr>
          <w:rFonts w:ascii="Times New Roman" w:hAnsi="Times New Roman" w:cs="Times New Roman"/>
          <w:color w:val="auto"/>
        </w:rPr>
        <w:t>7</w:t>
      </w:r>
      <w:r w:rsidRPr="00406A16">
        <w:rPr>
          <w:rFonts w:ascii="Times New Roman" w:hAnsi="Times New Roman" w:cs="Times New Roman"/>
          <w:color w:val="auto"/>
        </w:rPr>
        <w:t xml:space="preserve"> услуг.  2</w:t>
      </w:r>
      <w:r w:rsidR="00ED44F0" w:rsidRPr="00406A16">
        <w:rPr>
          <w:rFonts w:ascii="Times New Roman" w:hAnsi="Times New Roman" w:cs="Times New Roman"/>
          <w:color w:val="auto"/>
        </w:rPr>
        <w:t>8</w:t>
      </w:r>
      <w:r w:rsidRPr="00406A16">
        <w:rPr>
          <w:rFonts w:ascii="Times New Roman" w:hAnsi="Times New Roman" w:cs="Times New Roman"/>
          <w:color w:val="auto"/>
        </w:rPr>
        <w:t xml:space="preserve"> из указанных муниципальных услуг могут быть предоставлены через многофункциональные центры предоставления государственных и муниципальных услуг в Республике Карелия.</w:t>
      </w:r>
    </w:p>
    <w:p w:rsidR="006A7253" w:rsidRPr="00406A16" w:rsidRDefault="006A7253" w:rsidP="00005310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</w:rPr>
      </w:pPr>
    </w:p>
    <w:p w:rsidR="006A7253" w:rsidRPr="00406A16" w:rsidRDefault="006A7253" w:rsidP="00005310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</w:rPr>
      </w:pPr>
      <w:r w:rsidRPr="00406A16">
        <w:rPr>
          <w:rFonts w:ascii="Times New Roman" w:hAnsi="Times New Roman" w:cs="Times New Roman"/>
          <w:b/>
          <w:color w:val="auto"/>
        </w:rPr>
        <w:t>Транспортные услуги.</w:t>
      </w:r>
    </w:p>
    <w:p w:rsidR="00005310" w:rsidRPr="00406A16" w:rsidRDefault="00005310" w:rsidP="00005310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406A16">
        <w:rPr>
          <w:rFonts w:ascii="Times New Roman" w:hAnsi="Times New Roman" w:cs="Times New Roman"/>
          <w:color w:val="auto"/>
        </w:rPr>
        <w:t xml:space="preserve">Ситуация в Сегежском округе на рынке транспортных пассажирских услуг складывается крайне напряженно. </w:t>
      </w:r>
    </w:p>
    <w:p w:rsidR="008C3ED6" w:rsidRPr="00406A16" w:rsidRDefault="00005310" w:rsidP="00005310">
      <w:pPr>
        <w:tabs>
          <w:tab w:val="left" w:pos="993"/>
        </w:tabs>
        <w:spacing w:line="276" w:lineRule="auto"/>
        <w:ind w:right="51"/>
        <w:jc w:val="both"/>
        <w:rPr>
          <w:rFonts w:ascii="Times New Roman" w:hAnsi="Times New Roman" w:cs="Times New Roman"/>
        </w:rPr>
      </w:pPr>
      <w:r w:rsidRPr="00406A16">
        <w:rPr>
          <w:rFonts w:ascii="Times New Roman" w:hAnsi="Times New Roman" w:cs="Times New Roman"/>
        </w:rPr>
        <w:tab/>
      </w:r>
      <w:r w:rsidR="008C3ED6" w:rsidRPr="00406A16">
        <w:rPr>
          <w:rFonts w:ascii="Times New Roman" w:hAnsi="Times New Roman" w:cs="Times New Roman"/>
        </w:rPr>
        <w:t xml:space="preserve">На сегодняшний день для организации </w:t>
      </w:r>
      <w:proofErr w:type="spellStart"/>
      <w:r w:rsidR="008C3ED6" w:rsidRPr="00406A16">
        <w:rPr>
          <w:rFonts w:ascii="Times New Roman" w:hAnsi="Times New Roman" w:cs="Times New Roman"/>
        </w:rPr>
        <w:t>межпоселенческих</w:t>
      </w:r>
      <w:proofErr w:type="spellEnd"/>
      <w:r w:rsidR="008C3ED6" w:rsidRPr="00406A16">
        <w:rPr>
          <w:rFonts w:ascii="Times New Roman" w:hAnsi="Times New Roman" w:cs="Times New Roman"/>
        </w:rPr>
        <w:t xml:space="preserve"> маршрутов необходимо приобретение еще 3 автобусов.</w:t>
      </w:r>
    </w:p>
    <w:p w:rsidR="00005310" w:rsidRPr="00406A16" w:rsidRDefault="00005310" w:rsidP="00005310">
      <w:pPr>
        <w:widowControl/>
        <w:tabs>
          <w:tab w:val="left" w:pos="851"/>
        </w:tabs>
        <w:spacing w:line="276" w:lineRule="auto"/>
        <w:ind w:right="21" w:firstLine="567"/>
        <w:jc w:val="both"/>
        <w:rPr>
          <w:rFonts w:ascii="Times New Roman" w:hAnsi="Times New Roman" w:cs="Times New Roman"/>
          <w:color w:val="auto"/>
        </w:rPr>
      </w:pPr>
      <w:r w:rsidRPr="00406A16">
        <w:rPr>
          <w:rFonts w:ascii="Times New Roman" w:hAnsi="Times New Roman" w:cs="Times New Roman"/>
          <w:color w:val="auto"/>
        </w:rPr>
        <w:t xml:space="preserve">В настоящее время пассажирские </w:t>
      </w:r>
      <w:proofErr w:type="spellStart"/>
      <w:r w:rsidRPr="00406A16">
        <w:rPr>
          <w:rFonts w:ascii="Times New Roman" w:hAnsi="Times New Roman" w:cs="Times New Roman"/>
          <w:color w:val="auto"/>
        </w:rPr>
        <w:t>межпоселенческие</w:t>
      </w:r>
      <w:proofErr w:type="spellEnd"/>
      <w:r w:rsidRPr="00406A16">
        <w:rPr>
          <w:rFonts w:ascii="Times New Roman" w:hAnsi="Times New Roman" w:cs="Times New Roman"/>
          <w:color w:val="auto"/>
        </w:rPr>
        <w:t xml:space="preserve"> перевозки организованы только по 2 муниципальным маршрутам: Сегежа-Надвоицы-Каменный бор и Сегежа-Валдай. Из 5 поселений 3 вообще не имеют транспортного сообщения с административным центром – </w:t>
      </w:r>
      <w:proofErr w:type="spellStart"/>
      <w:r w:rsidRPr="00406A16">
        <w:rPr>
          <w:rFonts w:ascii="Times New Roman" w:hAnsi="Times New Roman" w:cs="Times New Roman"/>
          <w:color w:val="auto"/>
        </w:rPr>
        <w:t>г</w:t>
      </w:r>
      <w:proofErr w:type="gramStart"/>
      <w:r w:rsidRPr="00406A16">
        <w:rPr>
          <w:rFonts w:ascii="Times New Roman" w:hAnsi="Times New Roman" w:cs="Times New Roman"/>
          <w:color w:val="auto"/>
        </w:rPr>
        <w:t>.С</w:t>
      </w:r>
      <w:proofErr w:type="gramEnd"/>
      <w:r w:rsidRPr="00406A16">
        <w:rPr>
          <w:rFonts w:ascii="Times New Roman" w:hAnsi="Times New Roman" w:cs="Times New Roman"/>
          <w:color w:val="auto"/>
        </w:rPr>
        <w:t>егежа</w:t>
      </w:r>
      <w:proofErr w:type="spellEnd"/>
      <w:r w:rsidRPr="00406A16">
        <w:rPr>
          <w:rFonts w:ascii="Times New Roman" w:hAnsi="Times New Roman" w:cs="Times New Roman"/>
          <w:color w:val="auto"/>
        </w:rPr>
        <w:t>.</w:t>
      </w:r>
    </w:p>
    <w:p w:rsidR="00005310" w:rsidRPr="00406A16" w:rsidRDefault="00005310" w:rsidP="00005310">
      <w:pPr>
        <w:widowControl/>
        <w:tabs>
          <w:tab w:val="left" w:pos="851"/>
        </w:tabs>
        <w:spacing w:line="276" w:lineRule="auto"/>
        <w:ind w:right="21" w:firstLine="567"/>
        <w:jc w:val="both"/>
        <w:rPr>
          <w:rFonts w:ascii="Times New Roman" w:hAnsi="Times New Roman" w:cs="Times New Roman"/>
          <w:color w:val="auto"/>
        </w:rPr>
      </w:pPr>
      <w:r w:rsidRPr="00406A16">
        <w:rPr>
          <w:rFonts w:ascii="Times New Roman" w:hAnsi="Times New Roman" w:cs="Times New Roman"/>
          <w:color w:val="auto"/>
        </w:rPr>
        <w:t xml:space="preserve">Наибольшее количество жалоб поступает от жителей </w:t>
      </w:r>
      <w:proofErr w:type="spellStart"/>
      <w:r w:rsidRPr="00406A16">
        <w:rPr>
          <w:rFonts w:ascii="Times New Roman" w:hAnsi="Times New Roman" w:cs="Times New Roman"/>
          <w:color w:val="auto"/>
        </w:rPr>
        <w:t>пос</w:t>
      </w:r>
      <w:proofErr w:type="gramStart"/>
      <w:r w:rsidRPr="00406A16">
        <w:rPr>
          <w:rFonts w:ascii="Times New Roman" w:hAnsi="Times New Roman" w:cs="Times New Roman"/>
          <w:color w:val="auto"/>
        </w:rPr>
        <w:t>.В</w:t>
      </w:r>
      <w:proofErr w:type="gramEnd"/>
      <w:r w:rsidRPr="00406A16">
        <w:rPr>
          <w:rFonts w:ascii="Times New Roman" w:hAnsi="Times New Roman" w:cs="Times New Roman"/>
          <w:color w:val="auto"/>
        </w:rPr>
        <w:t>алдай</w:t>
      </w:r>
      <w:proofErr w:type="spellEnd"/>
      <w:r w:rsidRPr="00406A16">
        <w:rPr>
          <w:rFonts w:ascii="Times New Roman" w:hAnsi="Times New Roman" w:cs="Times New Roman"/>
          <w:color w:val="auto"/>
        </w:rPr>
        <w:t>, самого удаленного от города: одного рейса в неделю для жителей поселка не достаточно.</w:t>
      </w:r>
    </w:p>
    <w:p w:rsidR="00005310" w:rsidRPr="00005310" w:rsidRDefault="00005310" w:rsidP="00005310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06A16">
        <w:rPr>
          <w:rFonts w:ascii="Times New Roman" w:hAnsi="Times New Roman" w:cs="Times New Roman"/>
          <w:color w:val="auto"/>
        </w:rPr>
        <w:t>Сложность осуществления перевозок по маршруту на Валдай заключается в состоянии дорожной инфраструктуры. В зимний период время в пути составляет 3,5-4 часа, в иные сезоны время в пути увеличивается в разы.</w:t>
      </w:r>
    </w:p>
    <w:p w:rsidR="008C7F42" w:rsidRPr="00005310" w:rsidRDefault="008C7F42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3ED6" w:rsidRPr="00005310" w:rsidRDefault="008C7F42" w:rsidP="00005310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b/>
          <w:color w:val="auto"/>
        </w:rPr>
        <w:lastRenderedPageBreak/>
        <w:t>Медицинские услуги</w:t>
      </w:r>
      <w:r w:rsidRPr="00005310">
        <w:rPr>
          <w:rFonts w:ascii="Times New Roman" w:hAnsi="Times New Roman" w:cs="Times New Roman"/>
          <w:color w:val="auto"/>
        </w:rPr>
        <w:t xml:space="preserve"> населению </w:t>
      </w:r>
      <w:r w:rsidR="003A3873" w:rsidRPr="00005310">
        <w:rPr>
          <w:rFonts w:ascii="Times New Roman" w:hAnsi="Times New Roman" w:cs="Times New Roman"/>
          <w:color w:val="auto"/>
        </w:rPr>
        <w:t>округа</w:t>
      </w:r>
      <w:r w:rsidRPr="00005310">
        <w:rPr>
          <w:rFonts w:ascii="Times New Roman" w:hAnsi="Times New Roman" w:cs="Times New Roman"/>
          <w:color w:val="auto"/>
        </w:rPr>
        <w:t xml:space="preserve"> оказывает государственное бюджетное учреждение здравоохранения Республики Карелия «Сегежская центральная районная больница»</w:t>
      </w:r>
      <w:r w:rsidR="000F4DC7">
        <w:rPr>
          <w:rFonts w:ascii="Times New Roman" w:hAnsi="Times New Roman" w:cs="Times New Roman"/>
          <w:color w:val="auto"/>
        </w:rPr>
        <w:t xml:space="preserve"> </w:t>
      </w:r>
      <w:r w:rsidR="000F4DC7" w:rsidRPr="00150120">
        <w:rPr>
          <w:rFonts w:ascii="Times New Roman" w:hAnsi="Times New Roman"/>
        </w:rPr>
        <w:t xml:space="preserve">(далее – ГБУЗ «Сегежская </w:t>
      </w:r>
      <w:r w:rsidR="000F4DC7">
        <w:rPr>
          <w:rFonts w:ascii="Times New Roman" w:hAnsi="Times New Roman"/>
        </w:rPr>
        <w:t>ЦРБ</w:t>
      </w:r>
      <w:r w:rsidR="000F4DC7" w:rsidRPr="00150120">
        <w:rPr>
          <w:rFonts w:ascii="Times New Roman" w:hAnsi="Times New Roman"/>
        </w:rPr>
        <w:t>»)</w:t>
      </w:r>
      <w:r w:rsidR="000F4DC7">
        <w:rPr>
          <w:rFonts w:ascii="Times New Roman" w:hAnsi="Times New Roman"/>
        </w:rPr>
        <w:t>.</w:t>
      </w:r>
    </w:p>
    <w:p w:rsidR="008C3ED6" w:rsidRPr="00005310" w:rsidRDefault="003A3873" w:rsidP="00005310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В</w:t>
      </w:r>
      <w:r w:rsidR="008C3ED6" w:rsidRPr="00005310">
        <w:rPr>
          <w:rFonts w:ascii="Times New Roman" w:hAnsi="Times New Roman" w:cs="Times New Roman"/>
        </w:rPr>
        <w:t xml:space="preserve"> ГБУЗ «Сегежская ЦРБ» функционирует: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- круглосуточный стационар на 188 койки, 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дневные стационары всех типов – 44 коек;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районная поликлиника;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поликлиника № 2 п. Надвоицы;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женская консультация на 100 посещений в смену;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детская поликлиника на 240 посещений в смену;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врачебная амбулатория пос. Валдай на 35 посещений в смену;</w:t>
      </w:r>
    </w:p>
    <w:p w:rsidR="0065064E" w:rsidRPr="000F4DC7" w:rsidRDefault="000F4DC7" w:rsidP="000F4D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>фельдшерско-акушерские</w:t>
      </w:r>
      <w:r w:rsidR="0065064E" w:rsidRPr="00150120">
        <w:rPr>
          <w:rFonts w:ascii="Times New Roman" w:hAnsi="Times New Roman"/>
        </w:rPr>
        <w:t xml:space="preserve"> пункт</w:t>
      </w:r>
      <w:r>
        <w:rPr>
          <w:rFonts w:ascii="Times New Roman" w:hAnsi="Times New Roman"/>
        </w:rPr>
        <w:t>ы</w:t>
      </w:r>
      <w:r w:rsidR="0065064E" w:rsidRPr="00150120">
        <w:rPr>
          <w:rFonts w:ascii="Times New Roman" w:hAnsi="Times New Roman"/>
        </w:rPr>
        <w:t xml:space="preserve"> (далее – ФАП) в п. </w:t>
      </w:r>
      <w:proofErr w:type="spellStart"/>
      <w:r w:rsidR="0065064E" w:rsidRPr="00150120">
        <w:rPr>
          <w:rFonts w:ascii="Times New Roman" w:hAnsi="Times New Roman"/>
        </w:rPr>
        <w:t>Волдозеро</w:t>
      </w:r>
      <w:proofErr w:type="spellEnd"/>
      <w:r w:rsidR="0065064E" w:rsidRPr="00150120">
        <w:rPr>
          <w:rFonts w:ascii="Times New Roman" w:hAnsi="Times New Roman"/>
        </w:rPr>
        <w:t xml:space="preserve">, п. </w:t>
      </w:r>
      <w:proofErr w:type="spellStart"/>
      <w:r w:rsidR="0065064E" w:rsidRPr="00150120">
        <w:rPr>
          <w:rFonts w:ascii="Times New Roman" w:hAnsi="Times New Roman"/>
        </w:rPr>
        <w:t>Идель</w:t>
      </w:r>
      <w:proofErr w:type="spellEnd"/>
      <w:r w:rsidR="0065064E" w:rsidRPr="00150120">
        <w:rPr>
          <w:rFonts w:ascii="Times New Roman" w:hAnsi="Times New Roman"/>
        </w:rPr>
        <w:t xml:space="preserve">, п. Олений, </w:t>
      </w:r>
      <w:proofErr w:type="spellStart"/>
      <w:r w:rsidR="0065064E" w:rsidRPr="00150120">
        <w:rPr>
          <w:rFonts w:ascii="Times New Roman" w:hAnsi="Times New Roman"/>
        </w:rPr>
        <w:t>п</w:t>
      </w:r>
      <w:proofErr w:type="gramStart"/>
      <w:r w:rsidR="0065064E" w:rsidRPr="00150120">
        <w:rPr>
          <w:rFonts w:ascii="Times New Roman" w:hAnsi="Times New Roman"/>
        </w:rPr>
        <w:t>.П</w:t>
      </w:r>
      <w:proofErr w:type="gramEnd"/>
      <w:r w:rsidR="0065064E" w:rsidRPr="00150120">
        <w:rPr>
          <w:rFonts w:ascii="Times New Roman" w:hAnsi="Times New Roman"/>
        </w:rPr>
        <w:t>ертозеро</w:t>
      </w:r>
      <w:proofErr w:type="spellEnd"/>
      <w:r w:rsidR="0065064E" w:rsidRPr="00150120">
        <w:rPr>
          <w:rFonts w:ascii="Times New Roman" w:hAnsi="Times New Roman"/>
        </w:rPr>
        <w:t xml:space="preserve">, д. </w:t>
      </w:r>
      <w:proofErr w:type="spellStart"/>
      <w:r w:rsidR="0065064E" w:rsidRPr="00150120">
        <w:rPr>
          <w:rFonts w:ascii="Times New Roman" w:hAnsi="Times New Roman"/>
        </w:rPr>
        <w:t>Полга</w:t>
      </w:r>
      <w:proofErr w:type="spellEnd"/>
      <w:r w:rsidR="0065064E" w:rsidRPr="00150120">
        <w:rPr>
          <w:rFonts w:ascii="Times New Roman" w:hAnsi="Times New Roman"/>
        </w:rPr>
        <w:t>, п. Попов Порог, п. Черный Порог, д. Каменный Бор.</w:t>
      </w:r>
    </w:p>
    <w:p w:rsidR="0065064E" w:rsidRDefault="000F4DC7" w:rsidP="000F4D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65064E" w:rsidRPr="00150120">
        <w:rPr>
          <w:rFonts w:ascii="Times New Roman" w:hAnsi="Times New Roman"/>
        </w:rPr>
        <w:t xml:space="preserve">В ГБУЗ «Сегежская </w:t>
      </w:r>
      <w:r w:rsidR="0065064E">
        <w:rPr>
          <w:rFonts w:ascii="Times New Roman" w:hAnsi="Times New Roman"/>
        </w:rPr>
        <w:t>ЦРБ</w:t>
      </w:r>
      <w:r w:rsidR="0065064E" w:rsidRPr="00150120">
        <w:rPr>
          <w:rFonts w:ascii="Times New Roman" w:hAnsi="Times New Roman"/>
        </w:rPr>
        <w:t>» работа</w:t>
      </w:r>
      <w:r w:rsidR="0065064E">
        <w:rPr>
          <w:rFonts w:ascii="Times New Roman" w:hAnsi="Times New Roman"/>
        </w:rPr>
        <w:t>ю</w:t>
      </w:r>
      <w:r w:rsidR="0065064E" w:rsidRPr="00150120">
        <w:rPr>
          <w:rFonts w:ascii="Times New Roman" w:hAnsi="Times New Roman"/>
        </w:rPr>
        <w:t>т 356 медицинских работников:</w:t>
      </w:r>
    </w:p>
    <w:p w:rsidR="0065064E" w:rsidRDefault="0065064E" w:rsidP="0065064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50120">
        <w:rPr>
          <w:rFonts w:ascii="Times New Roman" w:hAnsi="Times New Roman"/>
        </w:rPr>
        <w:t xml:space="preserve"> 95 врач</w:t>
      </w:r>
      <w:r>
        <w:rPr>
          <w:rFonts w:ascii="Times New Roman" w:hAnsi="Times New Roman"/>
        </w:rPr>
        <w:t>ей</w:t>
      </w:r>
      <w:r w:rsidRPr="00150120">
        <w:rPr>
          <w:rFonts w:ascii="Times New Roman" w:hAnsi="Times New Roman"/>
        </w:rPr>
        <w:t xml:space="preserve"> и 227 специалистов среднего медицинского персонала. </w:t>
      </w:r>
    </w:p>
    <w:p w:rsidR="0065064E" w:rsidRDefault="0065064E" w:rsidP="0065064E">
      <w:pPr>
        <w:ind w:firstLine="720"/>
        <w:jc w:val="both"/>
        <w:rPr>
          <w:rFonts w:ascii="Times New Roman" w:hAnsi="Times New Roman"/>
        </w:rPr>
      </w:pPr>
      <w:r w:rsidRPr="00150120">
        <w:rPr>
          <w:rFonts w:ascii="Times New Roman" w:hAnsi="Times New Roman"/>
        </w:rPr>
        <w:t>Укомплектованность штатных должностей:</w:t>
      </w:r>
    </w:p>
    <w:p w:rsidR="0065064E" w:rsidRDefault="0065064E" w:rsidP="0065064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50120">
        <w:rPr>
          <w:rFonts w:ascii="Times New Roman" w:hAnsi="Times New Roman"/>
        </w:rPr>
        <w:t xml:space="preserve"> врачи – 92%, </w:t>
      </w:r>
    </w:p>
    <w:p w:rsidR="0065064E" w:rsidRDefault="0065064E" w:rsidP="0065064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0120">
        <w:rPr>
          <w:rFonts w:ascii="Times New Roman" w:hAnsi="Times New Roman"/>
        </w:rPr>
        <w:t xml:space="preserve">средний медицинский персонал – 97%. </w:t>
      </w:r>
    </w:p>
    <w:p w:rsidR="0065064E" w:rsidRPr="00150120" w:rsidRDefault="0065064E" w:rsidP="0065064E">
      <w:pPr>
        <w:ind w:firstLine="720"/>
        <w:jc w:val="both"/>
        <w:rPr>
          <w:rFonts w:ascii="Times New Roman" w:hAnsi="Times New Roman"/>
        </w:rPr>
      </w:pPr>
      <w:r w:rsidRPr="00150120">
        <w:rPr>
          <w:rFonts w:ascii="Times New Roman" w:hAnsi="Times New Roman"/>
        </w:rPr>
        <w:t>В 2024 году трудоустроены медицински</w:t>
      </w:r>
      <w:r>
        <w:rPr>
          <w:rFonts w:ascii="Times New Roman" w:hAnsi="Times New Roman"/>
        </w:rPr>
        <w:t>е</w:t>
      </w:r>
      <w:r w:rsidRPr="00150120">
        <w:rPr>
          <w:rFonts w:ascii="Times New Roman" w:hAnsi="Times New Roman"/>
        </w:rPr>
        <w:t xml:space="preserve"> специалист</w:t>
      </w:r>
      <w:r>
        <w:rPr>
          <w:rFonts w:ascii="Times New Roman" w:hAnsi="Times New Roman"/>
        </w:rPr>
        <w:t xml:space="preserve">ы в количестве </w:t>
      </w:r>
      <w:r w:rsidRPr="00150120">
        <w:rPr>
          <w:rFonts w:ascii="Times New Roman" w:hAnsi="Times New Roman"/>
        </w:rPr>
        <w:t>51</w:t>
      </w:r>
      <w:r>
        <w:rPr>
          <w:rFonts w:ascii="Times New Roman" w:hAnsi="Times New Roman"/>
        </w:rPr>
        <w:t xml:space="preserve"> человека</w:t>
      </w:r>
      <w:r w:rsidR="00B27015">
        <w:rPr>
          <w:rFonts w:ascii="Times New Roman" w:hAnsi="Times New Roman"/>
        </w:rPr>
        <w:t>.</w:t>
      </w:r>
      <w:r w:rsidRPr="00150120">
        <w:rPr>
          <w:rFonts w:ascii="Times New Roman" w:hAnsi="Times New Roman"/>
        </w:rPr>
        <w:t xml:space="preserve"> </w:t>
      </w:r>
    </w:p>
    <w:p w:rsidR="0065064E" w:rsidRPr="00150120" w:rsidRDefault="0065064E" w:rsidP="0065064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них 7 врачей</w:t>
      </w:r>
      <w:r w:rsidRPr="00150120">
        <w:rPr>
          <w:rFonts w:ascii="Times New Roman" w:hAnsi="Times New Roman"/>
        </w:rPr>
        <w:t xml:space="preserve"> привлечены в рамках программы «Земский доктор»  (врач-травматолог-ортопед, врач-анестезиолог-реаниматолог, врач-терапевт участковый п. Надвоицы, врач-хирург, врач-хирург детский, врач-гериатр, 2 врача-педиатр</w:t>
      </w:r>
      <w:r>
        <w:rPr>
          <w:rFonts w:ascii="Times New Roman" w:hAnsi="Times New Roman"/>
        </w:rPr>
        <w:t xml:space="preserve">а участковых, заведующий ФАП </w:t>
      </w:r>
      <w:proofErr w:type="spellStart"/>
      <w:r>
        <w:rPr>
          <w:rFonts w:ascii="Times New Roman" w:hAnsi="Times New Roman"/>
        </w:rPr>
        <w:t>дер</w:t>
      </w:r>
      <w:proofErr w:type="gramStart"/>
      <w:r>
        <w:rPr>
          <w:rFonts w:ascii="Times New Roman" w:hAnsi="Times New Roman"/>
        </w:rPr>
        <w:t>.</w:t>
      </w:r>
      <w:r w:rsidRPr="00150120">
        <w:rPr>
          <w:rFonts w:ascii="Times New Roman" w:hAnsi="Times New Roman"/>
        </w:rPr>
        <w:t>К</w:t>
      </w:r>
      <w:proofErr w:type="gramEnd"/>
      <w:r w:rsidRPr="00150120">
        <w:rPr>
          <w:rFonts w:ascii="Times New Roman" w:hAnsi="Times New Roman"/>
        </w:rPr>
        <w:t>аменный</w:t>
      </w:r>
      <w:proofErr w:type="spellEnd"/>
      <w:r w:rsidRPr="00150120">
        <w:rPr>
          <w:rFonts w:ascii="Times New Roman" w:hAnsi="Times New Roman"/>
        </w:rPr>
        <w:t xml:space="preserve"> бор)</w:t>
      </w:r>
    </w:p>
    <w:p w:rsidR="0065064E" w:rsidRPr="00150120" w:rsidRDefault="0065064E" w:rsidP="006506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50120">
        <w:rPr>
          <w:rFonts w:ascii="Times New Roman" w:hAnsi="Times New Roman"/>
        </w:rPr>
        <w:t>В настоящее время в учреждении имеются 3 ваканси</w:t>
      </w:r>
      <w:r>
        <w:rPr>
          <w:rFonts w:ascii="Times New Roman" w:hAnsi="Times New Roman"/>
        </w:rPr>
        <w:t>и</w:t>
      </w:r>
      <w:r w:rsidRPr="00150120">
        <w:rPr>
          <w:rFonts w:ascii="Times New Roman" w:hAnsi="Times New Roman"/>
        </w:rPr>
        <w:t xml:space="preserve"> для врачей (врач скорой медицинской помощи, врач-</w:t>
      </w:r>
      <w:proofErr w:type="spellStart"/>
      <w:r w:rsidR="000F4DC7">
        <w:rPr>
          <w:rFonts w:ascii="Times New Roman" w:hAnsi="Times New Roman"/>
        </w:rPr>
        <w:t>трансфузиолог</w:t>
      </w:r>
      <w:proofErr w:type="spellEnd"/>
      <w:r w:rsidRPr="00150120">
        <w:rPr>
          <w:rFonts w:ascii="Times New Roman" w:hAnsi="Times New Roman"/>
        </w:rPr>
        <w:t>, врач-акушер-гинеколог) и 4 ваканси</w:t>
      </w:r>
      <w:r>
        <w:rPr>
          <w:rFonts w:ascii="Times New Roman" w:hAnsi="Times New Roman"/>
        </w:rPr>
        <w:t>и</w:t>
      </w:r>
      <w:r w:rsidRPr="00150120">
        <w:rPr>
          <w:rFonts w:ascii="Times New Roman" w:hAnsi="Times New Roman"/>
        </w:rPr>
        <w:t xml:space="preserve"> фель</w:t>
      </w:r>
      <w:r>
        <w:rPr>
          <w:rFonts w:ascii="Times New Roman" w:hAnsi="Times New Roman"/>
        </w:rPr>
        <w:t>дшера скорой медицинской помощи</w:t>
      </w:r>
      <w:r w:rsidRPr="00150120">
        <w:rPr>
          <w:rFonts w:ascii="Times New Roman" w:hAnsi="Times New Roman"/>
        </w:rPr>
        <w:t>.</w:t>
      </w:r>
    </w:p>
    <w:p w:rsidR="0065064E" w:rsidRPr="00150120" w:rsidRDefault="0065064E" w:rsidP="00B2701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50120">
        <w:rPr>
          <w:rFonts w:ascii="Times New Roman" w:hAnsi="Times New Roman"/>
        </w:rPr>
        <w:t xml:space="preserve">о целевым договорам с ГБУЗ «Сегежская </w:t>
      </w:r>
      <w:r>
        <w:rPr>
          <w:rFonts w:ascii="Times New Roman" w:hAnsi="Times New Roman"/>
        </w:rPr>
        <w:t>ЦРБ</w:t>
      </w:r>
      <w:r w:rsidRPr="00150120">
        <w:rPr>
          <w:rFonts w:ascii="Times New Roman" w:hAnsi="Times New Roman"/>
        </w:rPr>
        <w:t>» по очн</w:t>
      </w:r>
      <w:r w:rsidR="00B27015">
        <w:rPr>
          <w:rFonts w:ascii="Times New Roman" w:hAnsi="Times New Roman"/>
        </w:rPr>
        <w:t>ой форме обучаются 69 студентов.</w:t>
      </w:r>
    </w:p>
    <w:p w:rsidR="0065064E" w:rsidRDefault="0065064E" w:rsidP="000F4DC7">
      <w:pPr>
        <w:ind w:firstLine="720"/>
        <w:jc w:val="both"/>
        <w:rPr>
          <w:rFonts w:ascii="Times New Roman" w:hAnsi="Times New Roman"/>
        </w:rPr>
      </w:pPr>
      <w:proofErr w:type="gramStart"/>
      <w:r w:rsidRPr="00150120">
        <w:rPr>
          <w:rFonts w:ascii="Times New Roman" w:hAnsi="Times New Roman"/>
        </w:rPr>
        <w:t xml:space="preserve">В 2025 году ожидается трудоустройство врача-хирурга и врача-терапевта участкового, обучающихся в </w:t>
      </w:r>
      <w:r>
        <w:rPr>
          <w:rFonts w:ascii="Times New Roman" w:hAnsi="Times New Roman"/>
        </w:rPr>
        <w:t>рамках целевого договора.</w:t>
      </w:r>
      <w:proofErr w:type="gramEnd"/>
      <w:r>
        <w:rPr>
          <w:rFonts w:ascii="Times New Roman" w:hAnsi="Times New Roman"/>
        </w:rPr>
        <w:t xml:space="preserve"> Также</w:t>
      </w:r>
      <w:r w:rsidRPr="00150120">
        <w:rPr>
          <w:rFonts w:ascii="Times New Roman" w:hAnsi="Times New Roman"/>
        </w:rPr>
        <w:t xml:space="preserve"> в рамках ведомственной целевой программы «Обеспечение системы здравоохранения квалифицированными кадрами» заканчивают обучение и будут трудо</w:t>
      </w:r>
      <w:r w:rsidR="000F4DC7">
        <w:rPr>
          <w:rFonts w:ascii="Times New Roman" w:hAnsi="Times New Roman"/>
        </w:rPr>
        <w:t>устроены 18 медицинских сестер.</w:t>
      </w:r>
    </w:p>
    <w:p w:rsidR="0065064E" w:rsidRDefault="0065064E" w:rsidP="0065064E">
      <w:pPr>
        <w:ind w:firstLine="720"/>
        <w:jc w:val="both"/>
        <w:rPr>
          <w:rFonts w:ascii="Times New Roman" w:hAnsi="Times New Roman"/>
        </w:rPr>
      </w:pPr>
      <w:r w:rsidRPr="00924017">
        <w:rPr>
          <w:rFonts w:ascii="Times New Roman" w:hAnsi="Times New Roman"/>
        </w:rPr>
        <w:t>Завершен капитальный ремонт фасада пристройки терапевтического корпуса в Сегеже</w:t>
      </w:r>
      <w:r>
        <w:rPr>
          <w:rFonts w:ascii="Times New Roman" w:hAnsi="Times New Roman"/>
        </w:rPr>
        <w:t>.</w:t>
      </w:r>
    </w:p>
    <w:p w:rsidR="0065064E" w:rsidRDefault="0065064E" w:rsidP="0065064E">
      <w:pPr>
        <w:ind w:firstLine="720"/>
        <w:jc w:val="both"/>
        <w:rPr>
          <w:rFonts w:ascii="Times New Roman" w:hAnsi="Times New Roman"/>
        </w:rPr>
      </w:pPr>
      <w:r w:rsidRPr="00924017">
        <w:rPr>
          <w:rFonts w:ascii="Times New Roman" w:hAnsi="Times New Roman"/>
        </w:rPr>
        <w:t xml:space="preserve">В 2025 начался ремонт </w:t>
      </w:r>
      <w:proofErr w:type="spellStart"/>
      <w:r w:rsidRPr="00924017">
        <w:rPr>
          <w:rFonts w:ascii="Times New Roman" w:hAnsi="Times New Roman"/>
        </w:rPr>
        <w:t>ФАПов</w:t>
      </w:r>
      <w:proofErr w:type="spellEnd"/>
      <w:r w:rsidRPr="00924017">
        <w:rPr>
          <w:rFonts w:ascii="Times New Roman" w:hAnsi="Times New Roman"/>
        </w:rPr>
        <w:t xml:space="preserve"> в </w:t>
      </w:r>
      <w:proofErr w:type="spellStart"/>
      <w:r w:rsidRPr="00924017">
        <w:rPr>
          <w:rFonts w:ascii="Times New Roman" w:hAnsi="Times New Roman"/>
        </w:rPr>
        <w:t>п</w:t>
      </w:r>
      <w:proofErr w:type="gramStart"/>
      <w:r w:rsidRPr="00924017">
        <w:rPr>
          <w:rFonts w:ascii="Times New Roman" w:hAnsi="Times New Roman"/>
        </w:rPr>
        <w:t>.Ч</w:t>
      </w:r>
      <w:proofErr w:type="gramEnd"/>
      <w:r w:rsidRPr="00924017">
        <w:rPr>
          <w:rFonts w:ascii="Times New Roman" w:hAnsi="Times New Roman"/>
        </w:rPr>
        <w:t>ерный</w:t>
      </w:r>
      <w:proofErr w:type="spellEnd"/>
      <w:r w:rsidRPr="00924017">
        <w:rPr>
          <w:rFonts w:ascii="Times New Roman" w:hAnsi="Times New Roman"/>
        </w:rPr>
        <w:t xml:space="preserve"> Порог и </w:t>
      </w:r>
      <w:proofErr w:type="spellStart"/>
      <w:r w:rsidRPr="00924017">
        <w:rPr>
          <w:rFonts w:ascii="Times New Roman" w:hAnsi="Times New Roman"/>
        </w:rPr>
        <w:t>д.Каменный</w:t>
      </w:r>
      <w:proofErr w:type="spellEnd"/>
      <w:r w:rsidRPr="00924017">
        <w:rPr>
          <w:rFonts w:ascii="Times New Roman" w:hAnsi="Times New Roman"/>
        </w:rPr>
        <w:t xml:space="preserve"> Бор</w:t>
      </w:r>
      <w:r>
        <w:rPr>
          <w:rFonts w:ascii="Times New Roman" w:hAnsi="Times New Roman"/>
        </w:rPr>
        <w:t>.</w:t>
      </w:r>
      <w:r w:rsidRPr="00924017">
        <w:t xml:space="preserve"> </w:t>
      </w:r>
      <w:r w:rsidRPr="00924017">
        <w:rPr>
          <w:rFonts w:ascii="Times New Roman" w:hAnsi="Times New Roman"/>
        </w:rPr>
        <w:t>Работы проводятся в рамках программы "Модернизация первичного звена здравоохранения"</w:t>
      </w:r>
    </w:p>
    <w:p w:rsidR="000F4DC7" w:rsidRPr="003A5675" w:rsidRDefault="000F4DC7" w:rsidP="0065064E">
      <w:pPr>
        <w:ind w:firstLine="720"/>
        <w:jc w:val="both"/>
        <w:rPr>
          <w:rFonts w:ascii="Times New Roman" w:hAnsi="Times New Roman"/>
        </w:rPr>
      </w:pPr>
    </w:p>
    <w:p w:rsidR="000F4DC7" w:rsidRPr="000F4DC7" w:rsidRDefault="000F4DC7" w:rsidP="000F4DC7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</w:rPr>
      </w:pPr>
      <w:r w:rsidRPr="000F4DC7">
        <w:rPr>
          <w:rFonts w:ascii="Times New Roman" w:eastAsia="Calibri" w:hAnsi="Times New Roman" w:cs="Times New Roman"/>
          <w:b/>
          <w:bCs/>
          <w:kern w:val="28"/>
        </w:rPr>
        <w:t>Образовательная система</w:t>
      </w:r>
      <w:r w:rsidRPr="000F4DC7">
        <w:rPr>
          <w:rFonts w:ascii="Times New Roman" w:eastAsia="Calibri" w:hAnsi="Times New Roman" w:cs="Times New Roman"/>
          <w:bCs/>
          <w:kern w:val="28"/>
        </w:rPr>
        <w:t xml:space="preserve"> Сегежского округа представлена 5-ю типами муниципальных образовательных учреждений, которые обеспечивают бесплатность и доступность образовательных услуг для всех категорий населения:</w:t>
      </w:r>
    </w:p>
    <w:p w:rsidR="000F4DC7" w:rsidRPr="000F4DC7" w:rsidRDefault="000F4DC7" w:rsidP="000F4DC7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</w:rPr>
      </w:pPr>
      <w:r w:rsidRPr="000F4DC7">
        <w:rPr>
          <w:rFonts w:ascii="Times New Roman" w:eastAsia="Calibri" w:hAnsi="Times New Roman" w:cs="Times New Roman"/>
          <w:bCs/>
          <w:kern w:val="28"/>
        </w:rPr>
        <w:t>- дошкольные образовательные учреждения –9;</w:t>
      </w:r>
    </w:p>
    <w:p w:rsidR="000F4DC7" w:rsidRPr="000F4DC7" w:rsidRDefault="000F4DC7" w:rsidP="000F4DC7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</w:rPr>
      </w:pPr>
      <w:r w:rsidRPr="000F4DC7">
        <w:rPr>
          <w:rFonts w:ascii="Times New Roman" w:eastAsia="Calibri" w:hAnsi="Times New Roman" w:cs="Times New Roman"/>
          <w:bCs/>
          <w:kern w:val="28"/>
        </w:rPr>
        <w:t xml:space="preserve">- общеобразовательные учреждения – 10, в </w:t>
      </w:r>
      <w:proofErr w:type="spellStart"/>
      <w:r w:rsidRPr="000F4DC7">
        <w:rPr>
          <w:rFonts w:ascii="Times New Roman" w:eastAsia="Calibri" w:hAnsi="Times New Roman" w:cs="Times New Roman"/>
          <w:bCs/>
          <w:kern w:val="28"/>
        </w:rPr>
        <w:t>т.ч</w:t>
      </w:r>
      <w:proofErr w:type="spellEnd"/>
      <w:r w:rsidRPr="000F4DC7">
        <w:rPr>
          <w:rFonts w:ascii="Times New Roman" w:eastAsia="Calibri" w:hAnsi="Times New Roman" w:cs="Times New Roman"/>
          <w:bCs/>
          <w:kern w:val="28"/>
        </w:rPr>
        <w:t>. Средняя общеобразовательная школа – 8, основная общеобразовательная школа – 1;</w:t>
      </w:r>
    </w:p>
    <w:p w:rsidR="000F4DC7" w:rsidRPr="000F4DC7" w:rsidRDefault="000F4DC7" w:rsidP="000F4DC7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</w:rPr>
      </w:pPr>
      <w:r w:rsidRPr="000F4DC7">
        <w:rPr>
          <w:rFonts w:ascii="Times New Roman" w:eastAsia="Calibri" w:hAnsi="Times New Roman" w:cs="Times New Roman"/>
          <w:bCs/>
          <w:kern w:val="28"/>
        </w:rPr>
        <w:t>- специальное (коррекционное) образовательное учреждение для обучающихся, воспитанников с ограниченными возможностями здоровья – 1;</w:t>
      </w:r>
    </w:p>
    <w:p w:rsidR="000F4DC7" w:rsidRPr="000F4DC7" w:rsidRDefault="000F4DC7" w:rsidP="000F4DC7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</w:rPr>
      </w:pPr>
      <w:r w:rsidRPr="000F4DC7">
        <w:rPr>
          <w:rFonts w:ascii="Times New Roman" w:eastAsia="Calibri" w:hAnsi="Times New Roman" w:cs="Times New Roman"/>
          <w:bCs/>
          <w:kern w:val="28"/>
        </w:rPr>
        <w:t xml:space="preserve">- учреждения дополнительного образования детей – 3. </w:t>
      </w:r>
    </w:p>
    <w:p w:rsidR="000F4DC7" w:rsidRPr="000F4DC7" w:rsidRDefault="000F4DC7" w:rsidP="000F4DC7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bCs/>
          <w:kern w:val="28"/>
        </w:rPr>
      </w:pPr>
      <w:r w:rsidRPr="000F4DC7">
        <w:rPr>
          <w:rFonts w:ascii="Times New Roman" w:eastAsia="Calibri" w:hAnsi="Times New Roman" w:cs="Times New Roman"/>
          <w:bCs/>
          <w:kern w:val="28"/>
        </w:rPr>
        <w:t>В муниципальных учреждениях дошкольного образования обучаются 1412 человек, в учреждениях общего образования – 3304 человека, в учреждениях дополнительного образования – 1972.</w:t>
      </w:r>
    </w:p>
    <w:p w:rsidR="000F4DC7" w:rsidRPr="000F4DC7" w:rsidRDefault="000F4DC7" w:rsidP="000F4DC7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</w:p>
    <w:p w:rsidR="000F4DC7" w:rsidRPr="000F4DC7" w:rsidRDefault="000F4DC7" w:rsidP="000F4DC7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  <w:r w:rsidRPr="000F4DC7">
        <w:rPr>
          <w:bCs/>
          <w:kern w:val="28"/>
          <w:sz w:val="24"/>
          <w:szCs w:val="24"/>
        </w:rPr>
        <w:lastRenderedPageBreak/>
        <w:t xml:space="preserve">В Сегежском округе функционируют следующие объекты инфраструктуры для </w:t>
      </w:r>
      <w:r w:rsidRPr="000F4DC7">
        <w:rPr>
          <w:b/>
          <w:bCs/>
          <w:kern w:val="28"/>
          <w:sz w:val="24"/>
          <w:szCs w:val="24"/>
        </w:rPr>
        <w:t>физической культуры и спорта</w:t>
      </w:r>
      <w:r w:rsidRPr="000F4DC7">
        <w:rPr>
          <w:bCs/>
          <w:kern w:val="28"/>
          <w:sz w:val="24"/>
          <w:szCs w:val="24"/>
        </w:rPr>
        <w:t>:</w:t>
      </w:r>
    </w:p>
    <w:p w:rsidR="000F4DC7" w:rsidRPr="000F4DC7" w:rsidRDefault="000F4DC7" w:rsidP="000F4DC7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  <w:r w:rsidRPr="000F4DC7">
        <w:rPr>
          <w:bCs/>
          <w:kern w:val="28"/>
          <w:sz w:val="24"/>
          <w:szCs w:val="24"/>
        </w:rPr>
        <w:t>ООО «Дворец спорта» (</w:t>
      </w:r>
      <w:proofErr w:type="spellStart"/>
      <w:r w:rsidRPr="000F4DC7">
        <w:rPr>
          <w:bCs/>
          <w:kern w:val="28"/>
          <w:sz w:val="24"/>
          <w:szCs w:val="24"/>
        </w:rPr>
        <w:t>г</w:t>
      </w:r>
      <w:proofErr w:type="gramStart"/>
      <w:r w:rsidRPr="000F4DC7">
        <w:rPr>
          <w:bCs/>
          <w:kern w:val="28"/>
          <w:sz w:val="24"/>
          <w:szCs w:val="24"/>
        </w:rPr>
        <w:t>.С</w:t>
      </w:r>
      <w:proofErr w:type="gramEnd"/>
      <w:r w:rsidRPr="000F4DC7">
        <w:rPr>
          <w:bCs/>
          <w:kern w:val="28"/>
          <w:sz w:val="24"/>
          <w:szCs w:val="24"/>
        </w:rPr>
        <w:t>егежа</w:t>
      </w:r>
      <w:proofErr w:type="spellEnd"/>
      <w:r w:rsidRPr="000F4DC7">
        <w:rPr>
          <w:bCs/>
          <w:kern w:val="28"/>
          <w:sz w:val="24"/>
          <w:szCs w:val="24"/>
        </w:rPr>
        <w:t xml:space="preserve">), спортивные объекты Сегежской спортивной школы с филиалом в </w:t>
      </w:r>
      <w:proofErr w:type="spellStart"/>
      <w:r w:rsidRPr="000F4DC7">
        <w:rPr>
          <w:bCs/>
          <w:kern w:val="28"/>
          <w:sz w:val="24"/>
          <w:szCs w:val="24"/>
        </w:rPr>
        <w:t>пгт.Надвоицы</w:t>
      </w:r>
      <w:proofErr w:type="spellEnd"/>
      <w:r w:rsidRPr="000F4DC7">
        <w:rPr>
          <w:bCs/>
          <w:kern w:val="28"/>
          <w:sz w:val="24"/>
          <w:szCs w:val="24"/>
        </w:rPr>
        <w:t>, универсальные спортивные залы и плоскостные спортивные сооружения при средних общеобразовательных учреждениях и ГАПОУ РК «Северный колледж», стадион (футбольное поле с искусственным покрытием), ледовая арена, сезонный хоккейный корт.</w:t>
      </w:r>
    </w:p>
    <w:p w:rsidR="000F4DC7" w:rsidRPr="000F4DC7" w:rsidRDefault="000F4DC7" w:rsidP="000F4DC7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  <w:r w:rsidRPr="000F4DC7">
        <w:rPr>
          <w:bCs/>
          <w:kern w:val="28"/>
          <w:sz w:val="24"/>
          <w:szCs w:val="24"/>
        </w:rPr>
        <w:t xml:space="preserve"> В спортивных секциях дополнительного образования занимаются 1452 ребенка. </w:t>
      </w:r>
    </w:p>
    <w:p w:rsidR="000F4DC7" w:rsidRPr="000F4DC7" w:rsidRDefault="000F4DC7" w:rsidP="000F4DC7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  <w:r w:rsidRPr="000F4DC7">
        <w:rPr>
          <w:bCs/>
          <w:kern w:val="28"/>
          <w:sz w:val="24"/>
          <w:szCs w:val="24"/>
        </w:rPr>
        <w:t xml:space="preserve">Спрос на физкультурно-спортивные услуги в Сегежском </w:t>
      </w:r>
      <w:r w:rsidR="00B27015">
        <w:rPr>
          <w:bCs/>
          <w:kern w:val="28"/>
          <w:sz w:val="24"/>
          <w:szCs w:val="24"/>
        </w:rPr>
        <w:t>округе</w:t>
      </w:r>
      <w:r w:rsidRPr="000F4DC7">
        <w:rPr>
          <w:bCs/>
          <w:kern w:val="28"/>
          <w:sz w:val="24"/>
          <w:szCs w:val="24"/>
        </w:rPr>
        <w:t xml:space="preserve"> постоянно растет, а состояние некоторых объектов спортивной инфраструктуры не соответствуют современным требованиям, поэтому перед органами муниципальной и республиканской власти населением регулярно ставится вопрос о необходимости строительства в г. Сегеже физкультурно-строительного комплекса. В настоящее время ведется работа над разработкой ПСД на строительство спортивного модульного зала.</w:t>
      </w:r>
    </w:p>
    <w:p w:rsidR="000F4DC7" w:rsidRPr="000F4DC7" w:rsidRDefault="000F4DC7" w:rsidP="000F4DC7">
      <w:pPr>
        <w:pStyle w:val="a3"/>
        <w:spacing w:line="276" w:lineRule="auto"/>
        <w:ind w:left="0"/>
        <w:jc w:val="both"/>
        <w:outlineLvl w:val="0"/>
        <w:rPr>
          <w:bCs/>
          <w:kern w:val="28"/>
          <w:sz w:val="24"/>
          <w:szCs w:val="24"/>
        </w:rPr>
      </w:pPr>
    </w:p>
    <w:p w:rsidR="000F4DC7" w:rsidRPr="000F4DC7" w:rsidRDefault="000F4DC7" w:rsidP="000F4DC7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  <w:r w:rsidRPr="000F4DC7">
        <w:rPr>
          <w:bCs/>
          <w:kern w:val="28"/>
          <w:sz w:val="24"/>
          <w:szCs w:val="24"/>
        </w:rPr>
        <w:t xml:space="preserve">Реализация полномочий </w:t>
      </w:r>
      <w:r w:rsidRPr="000F4DC7">
        <w:rPr>
          <w:b/>
          <w:bCs/>
          <w:kern w:val="28"/>
          <w:sz w:val="24"/>
          <w:szCs w:val="24"/>
        </w:rPr>
        <w:t>в сфере культуры</w:t>
      </w:r>
      <w:r w:rsidRPr="000F4DC7">
        <w:rPr>
          <w:bCs/>
          <w:kern w:val="28"/>
          <w:sz w:val="24"/>
          <w:szCs w:val="24"/>
        </w:rPr>
        <w:t xml:space="preserve"> осуществлялись муниципальными бюджетными учреждениями: «Сегежская централизованная библиотечная система», «Сегежский Центр культуры и досуга», «Культурно-досуговое объединение </w:t>
      </w:r>
      <w:proofErr w:type="spellStart"/>
      <w:r w:rsidRPr="000F4DC7">
        <w:rPr>
          <w:bCs/>
          <w:kern w:val="28"/>
          <w:sz w:val="24"/>
          <w:szCs w:val="24"/>
        </w:rPr>
        <w:t>пгт</w:t>
      </w:r>
      <w:proofErr w:type="gramStart"/>
      <w:r w:rsidRPr="000F4DC7">
        <w:rPr>
          <w:bCs/>
          <w:kern w:val="28"/>
          <w:sz w:val="24"/>
          <w:szCs w:val="24"/>
        </w:rPr>
        <w:t>.Н</w:t>
      </w:r>
      <w:proofErr w:type="gramEnd"/>
      <w:r w:rsidRPr="000F4DC7">
        <w:rPr>
          <w:bCs/>
          <w:kern w:val="28"/>
          <w:sz w:val="24"/>
          <w:szCs w:val="24"/>
        </w:rPr>
        <w:t>адвоицы</w:t>
      </w:r>
      <w:proofErr w:type="spellEnd"/>
      <w:r w:rsidRPr="000F4DC7">
        <w:rPr>
          <w:bCs/>
          <w:kern w:val="28"/>
          <w:sz w:val="24"/>
          <w:szCs w:val="24"/>
        </w:rPr>
        <w:t>», «Музейный Центр г. Сегежи», «Детская школа искусств», «Молодежный центр».</w:t>
      </w:r>
    </w:p>
    <w:p w:rsidR="000F4DC7" w:rsidRPr="000F4DC7" w:rsidRDefault="000F4DC7" w:rsidP="000F4DC7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</w:p>
    <w:p w:rsidR="000F4DC7" w:rsidRPr="000F4DC7" w:rsidRDefault="000F4DC7" w:rsidP="000F4DC7">
      <w:pPr>
        <w:widowControl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4DC7">
        <w:rPr>
          <w:rFonts w:ascii="Times New Roman" w:eastAsia="Calibri" w:hAnsi="Times New Roman" w:cs="Times New Roman"/>
          <w:color w:val="auto"/>
          <w:lang w:eastAsia="en-US"/>
        </w:rPr>
        <w:t>Дополнительное образование детей осуществляется Центром творчества детей и юношества, Сегежской спортивной школой,  Детской школой искусств</w:t>
      </w:r>
      <w:proofErr w:type="gramStart"/>
      <w:r w:rsidRPr="000F4DC7">
        <w:rPr>
          <w:rFonts w:ascii="Times New Roman" w:eastAsia="Calibri" w:hAnsi="Times New Roman" w:cs="Times New Roman"/>
          <w:color w:val="auto"/>
          <w:lang w:eastAsia="en-US"/>
        </w:rPr>
        <w:t>.</w:t>
      </w:r>
      <w:proofErr w:type="gramEnd"/>
      <w:r w:rsidRPr="000F4DC7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  <w:proofErr w:type="gramStart"/>
      <w:r w:rsidRPr="000F4DC7">
        <w:rPr>
          <w:rFonts w:ascii="Times New Roman" w:eastAsia="Calibri" w:hAnsi="Times New Roman" w:cs="Times New Roman"/>
          <w:color w:val="auto"/>
          <w:lang w:eastAsia="en-US"/>
        </w:rPr>
        <w:t>в</w:t>
      </w:r>
      <w:proofErr w:type="gramEnd"/>
      <w:r w:rsidRPr="000F4DC7">
        <w:rPr>
          <w:rFonts w:ascii="Times New Roman" w:eastAsia="Calibri" w:hAnsi="Times New Roman" w:cs="Times New Roman"/>
          <w:color w:val="auto"/>
          <w:lang w:eastAsia="en-US"/>
        </w:rPr>
        <w:t xml:space="preserve"> которых реализуются программы: в области физической культуры и спорта (плавание, бокс, хоккей, спортивная и художественная гимнастика, лыжные гонки, дзюдо, футбол, хоккей, волейбол), художественно–эстетической направленности, в области искусств, социально – гуманитарной, коррекционной, естественно – научной, технической, туристско-краеведческой направленности. В среднем занимаются 4000 детей от 5 до 18 лет (83 % от общего их количества).  </w:t>
      </w:r>
    </w:p>
    <w:p w:rsidR="000F4DC7" w:rsidRPr="000F4DC7" w:rsidRDefault="000F4DC7" w:rsidP="000F4DC7">
      <w:pPr>
        <w:widowControl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4DC7">
        <w:rPr>
          <w:rFonts w:ascii="Times New Roman" w:eastAsia="Calibri" w:hAnsi="Times New Roman" w:cs="Times New Roman"/>
          <w:color w:val="auto"/>
          <w:lang w:eastAsia="en-US"/>
        </w:rPr>
        <w:t>Также ежегодно организуется отдых детей на каникулах в лагерях дневного пребывания и профильных лагерей на базе школ (охват 484 чел.). Летом  ежегодно организуется выезд детей на отдых за пределы Карелии.</w:t>
      </w:r>
    </w:p>
    <w:p w:rsidR="000F4DC7" w:rsidRPr="00005310" w:rsidRDefault="000F4DC7" w:rsidP="000F4DC7">
      <w:pPr>
        <w:widowControl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4DC7">
        <w:rPr>
          <w:rFonts w:ascii="Times New Roman" w:eastAsia="Calibri" w:hAnsi="Times New Roman" w:cs="Times New Roman"/>
          <w:color w:val="auto"/>
          <w:lang w:eastAsia="en-US"/>
        </w:rPr>
        <w:t>Сегодня на территории города для досуга</w:t>
      </w:r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 детей благоустроены парк, тренажерные и детские площадки, скверы.</w:t>
      </w:r>
    </w:p>
    <w:p w:rsidR="000F4DC7" w:rsidRPr="00005310" w:rsidRDefault="000F4DC7" w:rsidP="000F4DC7">
      <w:pPr>
        <w:widowControl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Также организацией досуга несовершеннолетних занимаются Молодежный центр, Центр культуры и досуга, Центральная библиотечная система.</w:t>
      </w:r>
    </w:p>
    <w:p w:rsidR="00965C0A" w:rsidRPr="00005310" w:rsidRDefault="00965C0A" w:rsidP="00005310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</w:p>
    <w:p w:rsidR="00123EB8" w:rsidRPr="005A200A" w:rsidRDefault="006A7253" w:rsidP="005A200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A7253">
        <w:rPr>
          <w:rFonts w:ascii="Times New Roman" w:hAnsi="Times New Roman" w:cs="Times New Roman"/>
          <w:b/>
        </w:rPr>
        <w:t>9.</w:t>
      </w:r>
      <w:r w:rsidR="005A200A">
        <w:rPr>
          <w:rFonts w:ascii="Times New Roman" w:hAnsi="Times New Roman" w:cs="Times New Roman"/>
          <w:b/>
        </w:rPr>
        <w:t xml:space="preserve"> </w:t>
      </w:r>
      <w:r w:rsidR="00123EB8" w:rsidRPr="006A7253">
        <w:rPr>
          <w:rFonts w:ascii="Times New Roman" w:hAnsi="Times New Roman" w:cs="Times New Roman"/>
          <w:b/>
        </w:rPr>
        <w:t xml:space="preserve">Публикации в местных СМИ, на Интернет-ресурсах, вызвавшие резонанс на региональном или федеральном уровне о фактах положительно/отрицательно повлиявших на общественно-политическую ситуацию в муниципальном </w:t>
      </w:r>
      <w:r w:rsidR="00095054" w:rsidRPr="006A7253">
        <w:rPr>
          <w:rFonts w:ascii="Times New Roman" w:hAnsi="Times New Roman" w:cs="Times New Roman"/>
          <w:b/>
        </w:rPr>
        <w:t>округе</w:t>
      </w:r>
      <w:r w:rsidR="005A200A">
        <w:rPr>
          <w:rFonts w:ascii="Times New Roman" w:hAnsi="Times New Roman" w:cs="Times New Roman"/>
          <w:b/>
        </w:rPr>
        <w:t xml:space="preserve"> за отчетный год.</w:t>
      </w:r>
    </w:p>
    <w:p w:rsidR="00B011D6" w:rsidRPr="00005310" w:rsidRDefault="00B011D6" w:rsidP="00005310">
      <w:pPr>
        <w:kinsoku w:val="0"/>
        <w:overflowPunct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Важным фактором </w:t>
      </w:r>
      <w:r w:rsidR="0005656A" w:rsidRPr="00005310">
        <w:rPr>
          <w:rFonts w:ascii="Times New Roman" w:hAnsi="Times New Roman" w:cs="Times New Roman"/>
        </w:rPr>
        <w:t>соблюдения прав граждан, повышения</w:t>
      </w:r>
      <w:r w:rsidRPr="00005310">
        <w:rPr>
          <w:rFonts w:ascii="Times New Roman" w:hAnsi="Times New Roman" w:cs="Times New Roman"/>
        </w:rPr>
        <w:t xml:space="preserve"> их социальной компетентности и гражданской активности является открытость и доступность информации о деятельности  органов местного самоуправления, которая   обеспечивается посредством представительства органов местного самоуправления Сегежского </w:t>
      </w:r>
      <w:r w:rsidR="00095054" w:rsidRPr="00005310">
        <w:rPr>
          <w:rFonts w:ascii="Times New Roman" w:hAnsi="Times New Roman" w:cs="Times New Roman"/>
        </w:rPr>
        <w:t xml:space="preserve">округа </w:t>
      </w:r>
      <w:r w:rsidRPr="00005310">
        <w:rPr>
          <w:rFonts w:ascii="Times New Roman" w:hAnsi="Times New Roman" w:cs="Times New Roman"/>
        </w:rPr>
        <w:t xml:space="preserve">в информационно-телекоммуникационной сети   «Интернет».  </w:t>
      </w:r>
    </w:p>
    <w:p w:rsidR="00B011D6" w:rsidRPr="00005310" w:rsidRDefault="00B011D6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05310">
        <w:rPr>
          <w:rFonts w:ascii="Times New Roman" w:hAnsi="Times New Roman" w:cs="Times New Roman"/>
        </w:rPr>
        <w:t xml:space="preserve">В настоящее время каждый гражданин - пользователь информационно-телекоммуникационной сети  «Интернет»   может ознакомиться на сайте администрации  с </w:t>
      </w:r>
      <w:r w:rsidRPr="00005310">
        <w:rPr>
          <w:rFonts w:ascii="Times New Roman" w:hAnsi="Times New Roman" w:cs="Times New Roman"/>
        </w:rPr>
        <w:lastRenderedPageBreak/>
        <w:t xml:space="preserve">общей информацией об органах местного </w:t>
      </w:r>
      <w:r w:rsidR="0005656A" w:rsidRPr="00005310">
        <w:rPr>
          <w:rFonts w:ascii="Times New Roman" w:hAnsi="Times New Roman" w:cs="Times New Roman"/>
        </w:rPr>
        <w:t>самоуправления</w:t>
      </w:r>
      <w:r w:rsidRPr="00005310">
        <w:rPr>
          <w:rFonts w:ascii="Times New Roman" w:hAnsi="Times New Roman" w:cs="Times New Roman"/>
        </w:rPr>
        <w:t xml:space="preserve">; сведениями о полномочиях органа местного самоуправления, их задачах и функциях, о руководителях органа местного самоуправления; информацией о нормотворческой деятельности органа местного самоуправления, </w:t>
      </w:r>
      <w:bookmarkStart w:id="1" w:name="Par32"/>
      <w:bookmarkEnd w:id="1"/>
      <w:r w:rsidRPr="00005310">
        <w:rPr>
          <w:rFonts w:ascii="Times New Roman" w:hAnsi="Times New Roman" w:cs="Times New Roman"/>
        </w:rPr>
        <w:t>о работе органа местного самоуправления с обращениями граждан</w:t>
      </w:r>
      <w:bookmarkStart w:id="2" w:name="Par1"/>
      <w:bookmarkEnd w:id="2"/>
      <w:r w:rsidRPr="00005310">
        <w:rPr>
          <w:rFonts w:ascii="Times New Roman" w:hAnsi="Times New Roman" w:cs="Times New Roman"/>
        </w:rPr>
        <w:t>, юридических лиц.</w:t>
      </w:r>
      <w:proofErr w:type="gramEnd"/>
      <w:r w:rsidRPr="00005310">
        <w:rPr>
          <w:rFonts w:ascii="Times New Roman" w:hAnsi="Times New Roman" w:cs="Times New Roman"/>
        </w:rPr>
        <w:t xml:space="preserve"> Все принятые   муниципальные нормативные правовые акты, ежеквартальные отчеты о работе с обращениями граждан, информация о проводимой работе по противодействию коррупции и т.п.  обнародуются на сайте администрации. </w:t>
      </w:r>
    </w:p>
    <w:p w:rsidR="00B011D6" w:rsidRPr="00005310" w:rsidRDefault="00B011D6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Широко освещаются на </w:t>
      </w:r>
      <w:r w:rsidR="00965C0A" w:rsidRPr="00005310">
        <w:rPr>
          <w:rFonts w:ascii="Times New Roman" w:hAnsi="Times New Roman" w:cs="Times New Roman"/>
        </w:rPr>
        <w:t xml:space="preserve">официальной странице </w:t>
      </w:r>
      <w:proofErr w:type="spellStart"/>
      <w:r w:rsidR="00965C0A" w:rsidRPr="00005310">
        <w:rPr>
          <w:rFonts w:ascii="Times New Roman" w:hAnsi="Times New Roman" w:cs="Times New Roman"/>
        </w:rPr>
        <w:t>ВК</w:t>
      </w:r>
      <w:r w:rsidR="008C3ED6" w:rsidRPr="00005310">
        <w:rPr>
          <w:rFonts w:ascii="Times New Roman" w:hAnsi="Times New Roman" w:cs="Times New Roman"/>
        </w:rPr>
        <w:t>онтакте</w:t>
      </w:r>
      <w:proofErr w:type="spellEnd"/>
      <w:r w:rsidR="008C3ED6" w:rsidRPr="00005310">
        <w:rPr>
          <w:rFonts w:ascii="Times New Roman" w:hAnsi="Times New Roman" w:cs="Times New Roman"/>
        </w:rPr>
        <w:t xml:space="preserve"> и на </w:t>
      </w:r>
      <w:r w:rsidRPr="00005310">
        <w:rPr>
          <w:rFonts w:ascii="Times New Roman" w:hAnsi="Times New Roman" w:cs="Times New Roman"/>
        </w:rPr>
        <w:t xml:space="preserve">страницах </w:t>
      </w:r>
      <w:r w:rsidR="00B27015">
        <w:rPr>
          <w:rFonts w:ascii="Times New Roman" w:hAnsi="Times New Roman" w:cs="Times New Roman"/>
        </w:rPr>
        <w:t>окружной</w:t>
      </w:r>
      <w:r w:rsidRPr="00005310">
        <w:rPr>
          <w:rFonts w:ascii="Times New Roman" w:hAnsi="Times New Roman" w:cs="Times New Roman"/>
        </w:rPr>
        <w:t xml:space="preserve"> газеты «Доверие» информация о работе органов местного самоуправления, о поддержке местных инициатив, поведенных культурных, спортивных и иных мероприятиях и т.п. </w:t>
      </w:r>
      <w:proofErr w:type="gramStart"/>
      <w:r w:rsidRPr="00005310">
        <w:rPr>
          <w:rFonts w:ascii="Times New Roman" w:hAnsi="Times New Roman" w:cs="Times New Roman"/>
        </w:rPr>
        <w:t xml:space="preserve">Анализ публикаций </w:t>
      </w:r>
      <w:r w:rsidR="0005656A" w:rsidRPr="00005310">
        <w:rPr>
          <w:rFonts w:ascii="Times New Roman" w:hAnsi="Times New Roman" w:cs="Times New Roman"/>
        </w:rPr>
        <w:t xml:space="preserve">в </w:t>
      </w:r>
      <w:r w:rsidRPr="00005310">
        <w:rPr>
          <w:rFonts w:ascii="Times New Roman" w:hAnsi="Times New Roman" w:cs="Times New Roman"/>
        </w:rPr>
        <w:t xml:space="preserve">печатных и электронных средств массовой информации, в </w:t>
      </w:r>
      <w:proofErr w:type="spellStart"/>
      <w:r w:rsidRPr="00005310">
        <w:rPr>
          <w:rFonts w:ascii="Times New Roman" w:hAnsi="Times New Roman" w:cs="Times New Roman"/>
        </w:rPr>
        <w:t>т.ч</w:t>
      </w:r>
      <w:proofErr w:type="spellEnd"/>
      <w:r w:rsidRPr="00005310">
        <w:rPr>
          <w:rFonts w:ascii="Times New Roman" w:hAnsi="Times New Roman" w:cs="Times New Roman"/>
        </w:rPr>
        <w:t xml:space="preserve">. групп в социальных сетях, позволяет сделать выводы о положительном, в основном, восприятии населением </w:t>
      </w:r>
      <w:r w:rsidR="00B27015">
        <w:rPr>
          <w:rFonts w:ascii="Times New Roman" w:hAnsi="Times New Roman" w:cs="Times New Roman"/>
        </w:rPr>
        <w:t>округа</w:t>
      </w:r>
      <w:r w:rsidRPr="00005310">
        <w:rPr>
          <w:rFonts w:ascii="Times New Roman" w:hAnsi="Times New Roman" w:cs="Times New Roman"/>
        </w:rPr>
        <w:t xml:space="preserve"> массовых социально-значимых и культурных мероприятий. </w:t>
      </w:r>
      <w:proofErr w:type="gramEnd"/>
    </w:p>
    <w:p w:rsidR="00095054" w:rsidRPr="00005310" w:rsidRDefault="00B011D6" w:rsidP="005A200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Проведенный анализ публикаций в СМИ, вызвавших обсуждения среди населения,  показывает, что сегодня в </w:t>
      </w:r>
      <w:r w:rsidR="00B27015">
        <w:rPr>
          <w:rFonts w:ascii="Times New Roman" w:hAnsi="Times New Roman" w:cs="Times New Roman"/>
        </w:rPr>
        <w:t>округе</w:t>
      </w:r>
      <w:r w:rsidRPr="00005310">
        <w:rPr>
          <w:rFonts w:ascii="Times New Roman" w:hAnsi="Times New Roman" w:cs="Times New Roman"/>
        </w:rPr>
        <w:t xml:space="preserve"> наиболее остро стоят вопросы жилищно-коммунального хозяйства, благоустройства и развития </w:t>
      </w:r>
      <w:r w:rsidR="00095054" w:rsidRPr="00005310">
        <w:rPr>
          <w:rFonts w:ascii="Times New Roman" w:hAnsi="Times New Roman" w:cs="Times New Roman"/>
        </w:rPr>
        <w:t>округа</w:t>
      </w:r>
      <w:r w:rsidRPr="00005310">
        <w:rPr>
          <w:rFonts w:ascii="Times New Roman" w:hAnsi="Times New Roman" w:cs="Times New Roman"/>
        </w:rPr>
        <w:t xml:space="preserve">, социальной инфраструктуры и создания рабочих мест. </w:t>
      </w:r>
    </w:p>
    <w:p w:rsidR="00095054" w:rsidRPr="00005310" w:rsidRDefault="00095054" w:rsidP="005A200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Р</w:t>
      </w:r>
      <w:r w:rsidR="0005656A" w:rsidRPr="00005310">
        <w:rPr>
          <w:rFonts w:ascii="Times New Roman" w:hAnsi="Times New Roman" w:cs="Times New Roman"/>
        </w:rPr>
        <w:t>езонанс на федеральном или региональном уровне</w:t>
      </w:r>
      <w:r w:rsidRPr="00005310">
        <w:rPr>
          <w:rFonts w:ascii="Times New Roman" w:hAnsi="Times New Roman" w:cs="Times New Roman"/>
        </w:rPr>
        <w:t xml:space="preserve"> вызвали фото и посты </w:t>
      </w:r>
      <w:proofErr w:type="spellStart"/>
      <w:r w:rsidRPr="00005310">
        <w:rPr>
          <w:rFonts w:ascii="Times New Roman" w:hAnsi="Times New Roman" w:cs="Times New Roman"/>
        </w:rPr>
        <w:t>ВКонтакте</w:t>
      </w:r>
      <w:proofErr w:type="spellEnd"/>
      <w:r w:rsidRPr="00005310">
        <w:rPr>
          <w:rFonts w:ascii="Times New Roman" w:hAnsi="Times New Roman" w:cs="Times New Roman"/>
        </w:rPr>
        <w:t xml:space="preserve"> о качестве горячего водоснабжения в зимний период, что связано, прежде всего, с моральным устареванием ВОС. </w:t>
      </w:r>
    </w:p>
    <w:p w:rsidR="00095054" w:rsidRPr="00005310" w:rsidRDefault="00D07D0F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07D0F">
        <w:rPr>
          <w:rFonts w:ascii="Times New Roman" w:hAnsi="Times New Roman" w:cs="Times New Roman"/>
        </w:rPr>
        <w:t>Как показывает практика, регулярное взаимодействие руководителя округа с жителями через социальные сети, в частности, через публикации в «</w:t>
      </w:r>
      <w:proofErr w:type="spellStart"/>
      <w:r w:rsidRPr="00D07D0F">
        <w:rPr>
          <w:rFonts w:ascii="Times New Roman" w:hAnsi="Times New Roman" w:cs="Times New Roman"/>
        </w:rPr>
        <w:t>ВКонтакте</w:t>
      </w:r>
      <w:proofErr w:type="spellEnd"/>
      <w:r w:rsidRPr="00D07D0F">
        <w:rPr>
          <w:rFonts w:ascii="Times New Roman" w:hAnsi="Times New Roman" w:cs="Times New Roman"/>
        </w:rPr>
        <w:t>», помогает снизить уровень социальной напряжённости и предотвратить потенциальные конфликты с властью в информационном поле.</w:t>
      </w:r>
    </w:p>
    <w:p w:rsidR="00B011D6" w:rsidRPr="00715992" w:rsidRDefault="00B011D6" w:rsidP="008C3ED6">
      <w:pPr>
        <w:pStyle w:val="a3"/>
        <w:ind w:left="0" w:firstLine="709"/>
        <w:jc w:val="both"/>
        <w:rPr>
          <w:sz w:val="24"/>
          <w:szCs w:val="24"/>
        </w:rPr>
      </w:pPr>
    </w:p>
    <w:sectPr w:rsidR="00B011D6" w:rsidRPr="00715992" w:rsidSect="000053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28" w:rsidRDefault="00D52E28" w:rsidP="000F2891">
      <w:r>
        <w:separator/>
      </w:r>
    </w:p>
  </w:endnote>
  <w:endnote w:type="continuationSeparator" w:id="0">
    <w:p w:rsidR="00D52E28" w:rsidRDefault="00D52E28" w:rsidP="000F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28" w:rsidRDefault="00D52E28" w:rsidP="000F2891">
      <w:r>
        <w:separator/>
      </w:r>
    </w:p>
  </w:footnote>
  <w:footnote w:type="continuationSeparator" w:id="0">
    <w:p w:rsidR="00D52E28" w:rsidRDefault="00D52E28" w:rsidP="000F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90F"/>
    <w:multiLevelType w:val="multilevel"/>
    <w:tmpl w:val="51464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E0586F"/>
    <w:multiLevelType w:val="hybridMultilevel"/>
    <w:tmpl w:val="DE0A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C8678C"/>
    <w:multiLevelType w:val="multilevel"/>
    <w:tmpl w:val="86D0569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13932E0"/>
    <w:multiLevelType w:val="hybridMultilevel"/>
    <w:tmpl w:val="F9A84F4C"/>
    <w:lvl w:ilvl="0" w:tplc="3A64792C">
      <w:start w:val="1"/>
      <w:numFmt w:val="bullet"/>
      <w:lvlText w:val="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>
    <w:nsid w:val="229C6D30"/>
    <w:multiLevelType w:val="hybridMultilevel"/>
    <w:tmpl w:val="509E4DD8"/>
    <w:lvl w:ilvl="0" w:tplc="3D08B8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467D71"/>
    <w:multiLevelType w:val="multilevel"/>
    <w:tmpl w:val="38FA61C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2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08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52" w:hanging="2880"/>
      </w:pPr>
      <w:rPr>
        <w:rFonts w:hint="default"/>
        <w:b/>
      </w:rPr>
    </w:lvl>
  </w:abstractNum>
  <w:abstractNum w:abstractNumId="6">
    <w:nsid w:val="2F865C7E"/>
    <w:multiLevelType w:val="hybridMultilevel"/>
    <w:tmpl w:val="21A41356"/>
    <w:lvl w:ilvl="0" w:tplc="79566A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113385"/>
    <w:multiLevelType w:val="hybridMultilevel"/>
    <w:tmpl w:val="F530EFBA"/>
    <w:lvl w:ilvl="0" w:tplc="A746A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B463ED"/>
    <w:multiLevelType w:val="multilevel"/>
    <w:tmpl w:val="998292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  <w:b/>
      </w:rPr>
    </w:lvl>
  </w:abstractNum>
  <w:abstractNum w:abstractNumId="9">
    <w:nsid w:val="42EF0547"/>
    <w:multiLevelType w:val="multilevel"/>
    <w:tmpl w:val="51464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0581641"/>
    <w:multiLevelType w:val="multilevel"/>
    <w:tmpl w:val="9B52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48822F3"/>
    <w:multiLevelType w:val="multilevel"/>
    <w:tmpl w:val="E0A8445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12">
    <w:nsid w:val="657F01A9"/>
    <w:multiLevelType w:val="hybridMultilevel"/>
    <w:tmpl w:val="C546CB62"/>
    <w:lvl w:ilvl="0" w:tplc="2E943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337AB"/>
    <w:multiLevelType w:val="hybridMultilevel"/>
    <w:tmpl w:val="B2CA8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9027F"/>
    <w:multiLevelType w:val="hybridMultilevel"/>
    <w:tmpl w:val="C99039D8"/>
    <w:lvl w:ilvl="0" w:tplc="FFFFFFFF">
      <w:start w:val="1"/>
      <w:numFmt w:val="bullet"/>
      <w:lvlText w:val=""/>
      <w:lvlJc w:val="left"/>
      <w:pPr>
        <w:tabs>
          <w:tab w:val="num" w:pos="660"/>
        </w:tabs>
        <w:ind w:left="6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14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6F"/>
    <w:rsid w:val="000027DE"/>
    <w:rsid w:val="00005310"/>
    <w:rsid w:val="0005036F"/>
    <w:rsid w:val="0005656A"/>
    <w:rsid w:val="00095054"/>
    <w:rsid w:val="000B0DA9"/>
    <w:rsid w:val="000D249B"/>
    <w:rsid w:val="000D4791"/>
    <w:rsid w:val="000E0B25"/>
    <w:rsid w:val="000F2891"/>
    <w:rsid w:val="000F4DC7"/>
    <w:rsid w:val="00112CFC"/>
    <w:rsid w:val="00120C5D"/>
    <w:rsid w:val="00123EB8"/>
    <w:rsid w:val="00124AD1"/>
    <w:rsid w:val="00145A1F"/>
    <w:rsid w:val="00150C59"/>
    <w:rsid w:val="001560FF"/>
    <w:rsid w:val="001609E7"/>
    <w:rsid w:val="00162A93"/>
    <w:rsid w:val="00164FE1"/>
    <w:rsid w:val="0017047B"/>
    <w:rsid w:val="001A7D13"/>
    <w:rsid w:val="00206B2C"/>
    <w:rsid w:val="00211F8B"/>
    <w:rsid w:val="002120B7"/>
    <w:rsid w:val="00212AF6"/>
    <w:rsid w:val="002548FD"/>
    <w:rsid w:val="00291CAF"/>
    <w:rsid w:val="002D07EE"/>
    <w:rsid w:val="002F5C0F"/>
    <w:rsid w:val="002F6FCE"/>
    <w:rsid w:val="00321A95"/>
    <w:rsid w:val="003221BE"/>
    <w:rsid w:val="003262CA"/>
    <w:rsid w:val="00334E3A"/>
    <w:rsid w:val="00360D9F"/>
    <w:rsid w:val="00365D5F"/>
    <w:rsid w:val="00367513"/>
    <w:rsid w:val="00367818"/>
    <w:rsid w:val="00372E4D"/>
    <w:rsid w:val="003833B0"/>
    <w:rsid w:val="00384453"/>
    <w:rsid w:val="00396F1A"/>
    <w:rsid w:val="003A3873"/>
    <w:rsid w:val="003B4A38"/>
    <w:rsid w:val="003B51A6"/>
    <w:rsid w:val="003C0682"/>
    <w:rsid w:val="0040321B"/>
    <w:rsid w:val="00406A16"/>
    <w:rsid w:val="00426C9D"/>
    <w:rsid w:val="00426DD2"/>
    <w:rsid w:val="00454346"/>
    <w:rsid w:val="00462708"/>
    <w:rsid w:val="004C4A77"/>
    <w:rsid w:val="004D01B1"/>
    <w:rsid w:val="00500D7D"/>
    <w:rsid w:val="00547797"/>
    <w:rsid w:val="00554B93"/>
    <w:rsid w:val="0055623D"/>
    <w:rsid w:val="00567701"/>
    <w:rsid w:val="0059425F"/>
    <w:rsid w:val="005A036C"/>
    <w:rsid w:val="005A200A"/>
    <w:rsid w:val="005B1632"/>
    <w:rsid w:val="005B783A"/>
    <w:rsid w:val="005C3A1E"/>
    <w:rsid w:val="00646887"/>
    <w:rsid w:val="0065064E"/>
    <w:rsid w:val="00662590"/>
    <w:rsid w:val="0068397B"/>
    <w:rsid w:val="006A7253"/>
    <w:rsid w:val="006B3598"/>
    <w:rsid w:val="006E6C96"/>
    <w:rsid w:val="006E7BF2"/>
    <w:rsid w:val="00704B2E"/>
    <w:rsid w:val="007066DB"/>
    <w:rsid w:val="007132ED"/>
    <w:rsid w:val="0071387F"/>
    <w:rsid w:val="00715992"/>
    <w:rsid w:val="007B1228"/>
    <w:rsid w:val="007C5A08"/>
    <w:rsid w:val="007D4A1C"/>
    <w:rsid w:val="007E4CA7"/>
    <w:rsid w:val="00824D34"/>
    <w:rsid w:val="00827715"/>
    <w:rsid w:val="00872F7A"/>
    <w:rsid w:val="0088549D"/>
    <w:rsid w:val="00886CFC"/>
    <w:rsid w:val="008C3ED6"/>
    <w:rsid w:val="008C7F42"/>
    <w:rsid w:val="008D570D"/>
    <w:rsid w:val="008E2B75"/>
    <w:rsid w:val="008F2163"/>
    <w:rsid w:val="00902C5E"/>
    <w:rsid w:val="009055B7"/>
    <w:rsid w:val="0090566F"/>
    <w:rsid w:val="009127BD"/>
    <w:rsid w:val="00965C0A"/>
    <w:rsid w:val="009B3709"/>
    <w:rsid w:val="009C435E"/>
    <w:rsid w:val="009E2FDA"/>
    <w:rsid w:val="009E7331"/>
    <w:rsid w:val="009F75E8"/>
    <w:rsid w:val="00A005CF"/>
    <w:rsid w:val="00A12EB9"/>
    <w:rsid w:val="00A27148"/>
    <w:rsid w:val="00A2757F"/>
    <w:rsid w:val="00A40612"/>
    <w:rsid w:val="00A41054"/>
    <w:rsid w:val="00A50177"/>
    <w:rsid w:val="00A612F3"/>
    <w:rsid w:val="00A62173"/>
    <w:rsid w:val="00A84E8A"/>
    <w:rsid w:val="00A87024"/>
    <w:rsid w:val="00A94ADC"/>
    <w:rsid w:val="00AB5873"/>
    <w:rsid w:val="00B011D6"/>
    <w:rsid w:val="00B164AF"/>
    <w:rsid w:val="00B25CD5"/>
    <w:rsid w:val="00B27015"/>
    <w:rsid w:val="00B32B9C"/>
    <w:rsid w:val="00B70E34"/>
    <w:rsid w:val="00B70F9C"/>
    <w:rsid w:val="00B84EA5"/>
    <w:rsid w:val="00BA20BA"/>
    <w:rsid w:val="00BB505B"/>
    <w:rsid w:val="00BD36A3"/>
    <w:rsid w:val="00BF112E"/>
    <w:rsid w:val="00C25BBF"/>
    <w:rsid w:val="00C454CF"/>
    <w:rsid w:val="00C73B5C"/>
    <w:rsid w:val="00CA2805"/>
    <w:rsid w:val="00CA75E7"/>
    <w:rsid w:val="00CC3583"/>
    <w:rsid w:val="00CC7A0B"/>
    <w:rsid w:val="00CD3BD9"/>
    <w:rsid w:val="00CF379A"/>
    <w:rsid w:val="00D0555C"/>
    <w:rsid w:val="00D07D0F"/>
    <w:rsid w:val="00D226E2"/>
    <w:rsid w:val="00D31FB0"/>
    <w:rsid w:val="00D40F45"/>
    <w:rsid w:val="00D4433D"/>
    <w:rsid w:val="00D5095D"/>
    <w:rsid w:val="00D52E28"/>
    <w:rsid w:val="00D52F10"/>
    <w:rsid w:val="00D84AB2"/>
    <w:rsid w:val="00D86B75"/>
    <w:rsid w:val="00D97DE5"/>
    <w:rsid w:val="00DB206A"/>
    <w:rsid w:val="00DC121D"/>
    <w:rsid w:val="00DC657B"/>
    <w:rsid w:val="00DE4DA2"/>
    <w:rsid w:val="00E147DD"/>
    <w:rsid w:val="00E37A87"/>
    <w:rsid w:val="00E56419"/>
    <w:rsid w:val="00E83FB2"/>
    <w:rsid w:val="00E97166"/>
    <w:rsid w:val="00EA40B3"/>
    <w:rsid w:val="00EB4EA3"/>
    <w:rsid w:val="00ED44F0"/>
    <w:rsid w:val="00ED4E01"/>
    <w:rsid w:val="00ED55D8"/>
    <w:rsid w:val="00F121D1"/>
    <w:rsid w:val="00F15699"/>
    <w:rsid w:val="00F31B40"/>
    <w:rsid w:val="00F362FB"/>
    <w:rsid w:val="00F432A5"/>
    <w:rsid w:val="00F46487"/>
    <w:rsid w:val="00F653F6"/>
    <w:rsid w:val="00F80D20"/>
    <w:rsid w:val="00F9031B"/>
    <w:rsid w:val="00FB0708"/>
    <w:rsid w:val="00FB0896"/>
    <w:rsid w:val="00FB1C6E"/>
    <w:rsid w:val="00FB1CFA"/>
    <w:rsid w:val="00FB4ED4"/>
    <w:rsid w:val="00FB5F60"/>
    <w:rsid w:val="00FC3EC5"/>
    <w:rsid w:val="00FE1BDB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6F"/>
    <w:pPr>
      <w:widowControl w:val="0"/>
      <w:ind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6F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paragraph" w:styleId="a4">
    <w:name w:val="Body Text"/>
    <w:basedOn w:val="a"/>
    <w:link w:val="a5"/>
    <w:rsid w:val="0005036F"/>
    <w:pPr>
      <w:widowControl/>
      <w:tabs>
        <w:tab w:val="left" w:pos="3061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color w:val="auto"/>
      <w:szCs w:val="20"/>
    </w:rPr>
  </w:style>
  <w:style w:type="character" w:customStyle="1" w:styleId="a5">
    <w:name w:val="Основной текст Знак"/>
    <w:basedOn w:val="a0"/>
    <w:link w:val="a4"/>
    <w:rsid w:val="000503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05036F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с отступом Знак"/>
    <w:basedOn w:val="a0"/>
    <w:link w:val="a6"/>
    <w:rsid w:val="000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5036F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0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стиль 20"/>
    <w:basedOn w:val="a"/>
    <w:link w:val="201"/>
    <w:qFormat/>
    <w:rsid w:val="0005036F"/>
    <w:pPr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01">
    <w:name w:val="стиль 20 Знак"/>
    <w:basedOn w:val="a0"/>
    <w:link w:val="200"/>
    <w:rsid w:val="00050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 + 14 пт"/>
    <w:aliases w:val="Черный,По ширине,Слева:  0,01 см,уплотненный на  0,4 пт,..."/>
    <w:basedOn w:val="a"/>
    <w:rsid w:val="0005036F"/>
    <w:pPr>
      <w:shd w:val="clear" w:color="auto" w:fill="FFFFFF"/>
      <w:autoSpaceDE w:val="0"/>
      <w:autoSpaceDN w:val="0"/>
      <w:adjustRightInd w:val="0"/>
      <w:spacing w:line="324" w:lineRule="exact"/>
      <w:ind w:left="7"/>
      <w:jc w:val="both"/>
    </w:pPr>
    <w:rPr>
      <w:rFonts w:ascii="Times New Roman" w:hAnsi="Times New Roman" w:cs="Times New Roman"/>
      <w:spacing w:val="-8"/>
      <w:sz w:val="28"/>
      <w:szCs w:val="28"/>
    </w:rPr>
  </w:style>
  <w:style w:type="paragraph" w:customStyle="1" w:styleId="a8">
    <w:name w:val="Таблица"/>
    <w:basedOn w:val="a"/>
    <w:link w:val="a9"/>
    <w:qFormat/>
    <w:rsid w:val="00E97166"/>
    <w:pPr>
      <w:widowControl/>
      <w:tabs>
        <w:tab w:val="decimal" w:pos="567"/>
      </w:tabs>
      <w:spacing w:line="240" w:lineRule="exact"/>
    </w:pPr>
    <w:rPr>
      <w:rFonts w:ascii="Arial" w:hAnsi="Arial" w:cs="Times New Roman"/>
      <w:color w:val="auto"/>
      <w:sz w:val="20"/>
      <w:szCs w:val="20"/>
    </w:rPr>
  </w:style>
  <w:style w:type="paragraph" w:customStyle="1" w:styleId="aa">
    <w:name w:val="Шапка таблицы"/>
    <w:basedOn w:val="a"/>
    <w:link w:val="ab"/>
    <w:qFormat/>
    <w:rsid w:val="00E97166"/>
    <w:pPr>
      <w:widowControl/>
      <w:spacing w:line="240" w:lineRule="exact"/>
      <w:jc w:val="center"/>
    </w:pPr>
    <w:rPr>
      <w:rFonts w:ascii="Arial" w:hAnsi="Arial" w:cs="Times New Roman"/>
      <w:color w:val="auto"/>
      <w:sz w:val="20"/>
      <w:szCs w:val="16"/>
    </w:rPr>
  </w:style>
  <w:style w:type="paragraph" w:customStyle="1" w:styleId="ac">
    <w:name w:val="Подлежащее таблицы"/>
    <w:basedOn w:val="a"/>
    <w:link w:val="ad"/>
    <w:rsid w:val="00E97166"/>
    <w:pPr>
      <w:widowControl/>
      <w:spacing w:line="240" w:lineRule="exact"/>
      <w:ind w:left="113" w:hanging="113"/>
    </w:pPr>
    <w:rPr>
      <w:rFonts w:ascii="Arial" w:hAnsi="Arial" w:cs="Times New Roman"/>
      <w:color w:val="auto"/>
      <w:sz w:val="20"/>
      <w:szCs w:val="20"/>
    </w:rPr>
  </w:style>
  <w:style w:type="character" w:customStyle="1" w:styleId="ab">
    <w:name w:val="Шапка таблицы Знак"/>
    <w:basedOn w:val="a0"/>
    <w:link w:val="aa"/>
    <w:rsid w:val="00E97166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a9">
    <w:name w:val="Таблица Знак"/>
    <w:link w:val="a8"/>
    <w:rsid w:val="00E97166"/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C45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Знак Знак Знак Знак Знак Знак Знак Знак Знак Знак"/>
    <w:basedOn w:val="a"/>
    <w:rsid w:val="00902C5E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styleId="af0">
    <w:name w:val="Hyperlink"/>
    <w:basedOn w:val="a0"/>
    <w:uiPriority w:val="99"/>
    <w:unhideWhenUsed/>
    <w:rsid w:val="00F9031B"/>
    <w:rPr>
      <w:color w:val="0000FF" w:themeColor="hyperlink"/>
      <w:u w:val="single"/>
    </w:rPr>
  </w:style>
  <w:style w:type="character" w:customStyle="1" w:styleId="apple-converted-space">
    <w:name w:val="apple-converted-space"/>
    <w:uiPriority w:val="99"/>
    <w:rsid w:val="00D0555C"/>
    <w:rPr>
      <w:rFonts w:ascii="Arial" w:hAnsi="Arial" w:cs="Arial"/>
      <w:lang w:val="ru-RU"/>
    </w:rPr>
  </w:style>
  <w:style w:type="paragraph" w:styleId="af1">
    <w:name w:val="Normal (Web)"/>
    <w:aliases w:val="Обычный (веб) Знак,Обычный (Web)1,Обычный (веб) Знак1,Обычный (веб) Знак Знак"/>
    <w:basedOn w:val="a"/>
    <w:uiPriority w:val="99"/>
    <w:rsid w:val="00D0555C"/>
    <w:pPr>
      <w:widowControl/>
      <w:autoSpaceDE w:val="0"/>
      <w:autoSpaceDN w:val="0"/>
      <w:adjustRightInd w:val="0"/>
      <w:spacing w:before="100" w:after="100"/>
    </w:pPr>
    <w:rPr>
      <w:rFonts w:ascii="Times New Roman" w:hAnsi="Times New Roman" w:cs="Times New Roman"/>
      <w:color w:val="auto"/>
    </w:rPr>
  </w:style>
  <w:style w:type="paragraph" w:styleId="21">
    <w:name w:val="Body Text 2"/>
    <w:basedOn w:val="a"/>
    <w:link w:val="22"/>
    <w:uiPriority w:val="99"/>
    <w:semiHidden/>
    <w:unhideWhenUsed/>
    <w:rsid w:val="00B164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4A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2">
    <w:name w:val="Emphasis"/>
    <w:uiPriority w:val="99"/>
    <w:qFormat/>
    <w:rsid w:val="00B164AF"/>
    <w:rPr>
      <w:i/>
      <w:iCs/>
    </w:rPr>
  </w:style>
  <w:style w:type="paragraph" w:styleId="af3">
    <w:name w:val="header"/>
    <w:basedOn w:val="a"/>
    <w:link w:val="af4"/>
    <w:uiPriority w:val="99"/>
    <w:semiHidden/>
    <w:unhideWhenUsed/>
    <w:rsid w:val="000F289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8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F289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F28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unhideWhenUsed/>
    <w:rsid w:val="00FE1BD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E1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FE1BDB"/>
    <w:rPr>
      <w:vertAlign w:val="superscript"/>
    </w:rPr>
  </w:style>
  <w:style w:type="character" w:customStyle="1" w:styleId="ad">
    <w:name w:val="Подлежащее таблицы Знак"/>
    <w:basedOn w:val="a0"/>
    <w:link w:val="ac"/>
    <w:rsid w:val="00FE1BDB"/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BB505B"/>
    <w:pPr>
      <w:widowControl/>
      <w:jc w:val="center"/>
    </w:pPr>
    <w:rPr>
      <w:rFonts w:ascii="Times New Roman" w:hAnsi="Times New Roman" w:cs="Times New Roman"/>
      <w:color w:val="auto"/>
      <w:sz w:val="28"/>
      <w:lang w:eastAsia="en-US"/>
    </w:rPr>
  </w:style>
  <w:style w:type="character" w:customStyle="1" w:styleId="afb">
    <w:name w:val="Название Знак"/>
    <w:basedOn w:val="a0"/>
    <w:link w:val="afa"/>
    <w:rsid w:val="00BB505B"/>
    <w:rPr>
      <w:rFonts w:ascii="Times New Roman" w:eastAsia="Times New Roman" w:hAnsi="Times New Roman" w:cs="Times New Roman"/>
      <w:sz w:val="28"/>
      <w:szCs w:val="24"/>
    </w:rPr>
  </w:style>
  <w:style w:type="character" w:customStyle="1" w:styleId="link1">
    <w:name w:val="link1"/>
    <w:basedOn w:val="a0"/>
    <w:rsid w:val="008C3ED6"/>
    <w:rPr>
      <w:strike w:val="0"/>
      <w:dstrike w:val="0"/>
      <w:u w:val="none"/>
      <w:effect w:val="none"/>
    </w:rPr>
  </w:style>
  <w:style w:type="paragraph" w:customStyle="1" w:styleId="1">
    <w:name w:val="Основной текст.Основной текст Знак1"/>
    <w:basedOn w:val="a"/>
    <w:rsid w:val="008C3ED6"/>
    <w:pPr>
      <w:widowControl/>
      <w:suppressAutoHyphens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ConsPlusNormal">
    <w:name w:val="ConsPlusNormal"/>
    <w:rsid w:val="00E56419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59"/>
    <w:rsid w:val="00F432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8D570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D57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6F"/>
    <w:pPr>
      <w:widowControl w:val="0"/>
      <w:ind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6F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paragraph" w:styleId="a4">
    <w:name w:val="Body Text"/>
    <w:basedOn w:val="a"/>
    <w:link w:val="a5"/>
    <w:rsid w:val="0005036F"/>
    <w:pPr>
      <w:widowControl/>
      <w:tabs>
        <w:tab w:val="left" w:pos="3061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color w:val="auto"/>
      <w:szCs w:val="20"/>
    </w:rPr>
  </w:style>
  <w:style w:type="character" w:customStyle="1" w:styleId="a5">
    <w:name w:val="Основной текст Знак"/>
    <w:basedOn w:val="a0"/>
    <w:link w:val="a4"/>
    <w:rsid w:val="000503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05036F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с отступом Знак"/>
    <w:basedOn w:val="a0"/>
    <w:link w:val="a6"/>
    <w:rsid w:val="000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5036F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0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стиль 20"/>
    <w:basedOn w:val="a"/>
    <w:link w:val="201"/>
    <w:qFormat/>
    <w:rsid w:val="0005036F"/>
    <w:pPr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01">
    <w:name w:val="стиль 20 Знак"/>
    <w:basedOn w:val="a0"/>
    <w:link w:val="200"/>
    <w:rsid w:val="00050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 + 14 пт"/>
    <w:aliases w:val="Черный,По ширине,Слева:  0,01 см,уплотненный на  0,4 пт,..."/>
    <w:basedOn w:val="a"/>
    <w:rsid w:val="0005036F"/>
    <w:pPr>
      <w:shd w:val="clear" w:color="auto" w:fill="FFFFFF"/>
      <w:autoSpaceDE w:val="0"/>
      <w:autoSpaceDN w:val="0"/>
      <w:adjustRightInd w:val="0"/>
      <w:spacing w:line="324" w:lineRule="exact"/>
      <w:ind w:left="7"/>
      <w:jc w:val="both"/>
    </w:pPr>
    <w:rPr>
      <w:rFonts w:ascii="Times New Roman" w:hAnsi="Times New Roman" w:cs="Times New Roman"/>
      <w:spacing w:val="-8"/>
      <w:sz w:val="28"/>
      <w:szCs w:val="28"/>
    </w:rPr>
  </w:style>
  <w:style w:type="paragraph" w:customStyle="1" w:styleId="a8">
    <w:name w:val="Таблица"/>
    <w:basedOn w:val="a"/>
    <w:link w:val="a9"/>
    <w:qFormat/>
    <w:rsid w:val="00E97166"/>
    <w:pPr>
      <w:widowControl/>
      <w:tabs>
        <w:tab w:val="decimal" w:pos="567"/>
      </w:tabs>
      <w:spacing w:line="240" w:lineRule="exact"/>
    </w:pPr>
    <w:rPr>
      <w:rFonts w:ascii="Arial" w:hAnsi="Arial" w:cs="Times New Roman"/>
      <w:color w:val="auto"/>
      <w:sz w:val="20"/>
      <w:szCs w:val="20"/>
    </w:rPr>
  </w:style>
  <w:style w:type="paragraph" w:customStyle="1" w:styleId="aa">
    <w:name w:val="Шапка таблицы"/>
    <w:basedOn w:val="a"/>
    <w:link w:val="ab"/>
    <w:qFormat/>
    <w:rsid w:val="00E97166"/>
    <w:pPr>
      <w:widowControl/>
      <w:spacing w:line="240" w:lineRule="exact"/>
      <w:jc w:val="center"/>
    </w:pPr>
    <w:rPr>
      <w:rFonts w:ascii="Arial" w:hAnsi="Arial" w:cs="Times New Roman"/>
      <w:color w:val="auto"/>
      <w:sz w:val="20"/>
      <w:szCs w:val="16"/>
    </w:rPr>
  </w:style>
  <w:style w:type="paragraph" w:customStyle="1" w:styleId="ac">
    <w:name w:val="Подлежащее таблицы"/>
    <w:basedOn w:val="a"/>
    <w:link w:val="ad"/>
    <w:rsid w:val="00E97166"/>
    <w:pPr>
      <w:widowControl/>
      <w:spacing w:line="240" w:lineRule="exact"/>
      <w:ind w:left="113" w:hanging="113"/>
    </w:pPr>
    <w:rPr>
      <w:rFonts w:ascii="Arial" w:hAnsi="Arial" w:cs="Times New Roman"/>
      <w:color w:val="auto"/>
      <w:sz w:val="20"/>
      <w:szCs w:val="20"/>
    </w:rPr>
  </w:style>
  <w:style w:type="character" w:customStyle="1" w:styleId="ab">
    <w:name w:val="Шапка таблицы Знак"/>
    <w:basedOn w:val="a0"/>
    <w:link w:val="aa"/>
    <w:rsid w:val="00E97166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a9">
    <w:name w:val="Таблица Знак"/>
    <w:link w:val="a8"/>
    <w:rsid w:val="00E97166"/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C45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Знак Знак Знак Знак Знак Знак Знак Знак Знак Знак"/>
    <w:basedOn w:val="a"/>
    <w:rsid w:val="00902C5E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styleId="af0">
    <w:name w:val="Hyperlink"/>
    <w:basedOn w:val="a0"/>
    <w:uiPriority w:val="99"/>
    <w:unhideWhenUsed/>
    <w:rsid w:val="00F9031B"/>
    <w:rPr>
      <w:color w:val="0000FF" w:themeColor="hyperlink"/>
      <w:u w:val="single"/>
    </w:rPr>
  </w:style>
  <w:style w:type="character" w:customStyle="1" w:styleId="apple-converted-space">
    <w:name w:val="apple-converted-space"/>
    <w:uiPriority w:val="99"/>
    <w:rsid w:val="00D0555C"/>
    <w:rPr>
      <w:rFonts w:ascii="Arial" w:hAnsi="Arial" w:cs="Arial"/>
      <w:lang w:val="ru-RU"/>
    </w:rPr>
  </w:style>
  <w:style w:type="paragraph" w:styleId="af1">
    <w:name w:val="Normal (Web)"/>
    <w:aliases w:val="Обычный (веб) Знак,Обычный (Web)1,Обычный (веб) Знак1,Обычный (веб) Знак Знак"/>
    <w:basedOn w:val="a"/>
    <w:uiPriority w:val="99"/>
    <w:rsid w:val="00D0555C"/>
    <w:pPr>
      <w:widowControl/>
      <w:autoSpaceDE w:val="0"/>
      <w:autoSpaceDN w:val="0"/>
      <w:adjustRightInd w:val="0"/>
      <w:spacing w:before="100" w:after="100"/>
    </w:pPr>
    <w:rPr>
      <w:rFonts w:ascii="Times New Roman" w:hAnsi="Times New Roman" w:cs="Times New Roman"/>
      <w:color w:val="auto"/>
    </w:rPr>
  </w:style>
  <w:style w:type="paragraph" w:styleId="21">
    <w:name w:val="Body Text 2"/>
    <w:basedOn w:val="a"/>
    <w:link w:val="22"/>
    <w:uiPriority w:val="99"/>
    <w:semiHidden/>
    <w:unhideWhenUsed/>
    <w:rsid w:val="00B164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4A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2">
    <w:name w:val="Emphasis"/>
    <w:uiPriority w:val="99"/>
    <w:qFormat/>
    <w:rsid w:val="00B164AF"/>
    <w:rPr>
      <w:i/>
      <w:iCs/>
    </w:rPr>
  </w:style>
  <w:style w:type="paragraph" w:styleId="af3">
    <w:name w:val="header"/>
    <w:basedOn w:val="a"/>
    <w:link w:val="af4"/>
    <w:uiPriority w:val="99"/>
    <w:semiHidden/>
    <w:unhideWhenUsed/>
    <w:rsid w:val="000F289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8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F289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F28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unhideWhenUsed/>
    <w:rsid w:val="00FE1BD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E1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FE1BDB"/>
    <w:rPr>
      <w:vertAlign w:val="superscript"/>
    </w:rPr>
  </w:style>
  <w:style w:type="character" w:customStyle="1" w:styleId="ad">
    <w:name w:val="Подлежащее таблицы Знак"/>
    <w:basedOn w:val="a0"/>
    <w:link w:val="ac"/>
    <w:rsid w:val="00FE1BDB"/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BB505B"/>
    <w:pPr>
      <w:widowControl/>
      <w:jc w:val="center"/>
    </w:pPr>
    <w:rPr>
      <w:rFonts w:ascii="Times New Roman" w:hAnsi="Times New Roman" w:cs="Times New Roman"/>
      <w:color w:val="auto"/>
      <w:sz w:val="28"/>
      <w:lang w:eastAsia="en-US"/>
    </w:rPr>
  </w:style>
  <w:style w:type="character" w:customStyle="1" w:styleId="afb">
    <w:name w:val="Название Знак"/>
    <w:basedOn w:val="a0"/>
    <w:link w:val="afa"/>
    <w:rsid w:val="00BB505B"/>
    <w:rPr>
      <w:rFonts w:ascii="Times New Roman" w:eastAsia="Times New Roman" w:hAnsi="Times New Roman" w:cs="Times New Roman"/>
      <w:sz w:val="28"/>
      <w:szCs w:val="24"/>
    </w:rPr>
  </w:style>
  <w:style w:type="character" w:customStyle="1" w:styleId="link1">
    <w:name w:val="link1"/>
    <w:basedOn w:val="a0"/>
    <w:rsid w:val="008C3ED6"/>
    <w:rPr>
      <w:strike w:val="0"/>
      <w:dstrike w:val="0"/>
      <w:u w:val="none"/>
      <w:effect w:val="none"/>
    </w:rPr>
  </w:style>
  <w:style w:type="paragraph" w:customStyle="1" w:styleId="1">
    <w:name w:val="Основной текст.Основной текст Знак1"/>
    <w:basedOn w:val="a"/>
    <w:rsid w:val="008C3ED6"/>
    <w:pPr>
      <w:widowControl/>
      <w:suppressAutoHyphens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ConsPlusNormal">
    <w:name w:val="ConsPlusNormal"/>
    <w:rsid w:val="00E56419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59"/>
    <w:rsid w:val="00F432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8D570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D57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mby.rckd.seg.karjala" TargetMode="External"/><Relationship Id="rId18" Type="http://schemas.openxmlformats.org/officeDocument/2006/relationships/hyperlink" Target="https://vk.com/ndv_onlin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doveriesegezha" TargetMode="External"/><Relationship Id="rId17" Type="http://schemas.openxmlformats.org/officeDocument/2006/relationships/hyperlink" Target="https://vk.com/podslushano_sg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egezha_slusha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egezhsk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segezha_days" TargetMode="External"/><Relationship Id="rId10" Type="http://schemas.openxmlformats.org/officeDocument/2006/relationships/image" Target="http://rud.exdat.com/pars_docs/tw_refs/720/719201/719201_html_m206dc4cb.pn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segezha_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CF46-94F7-4BC8-B210-9F890153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19</Pages>
  <Words>7245</Words>
  <Characters>41299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ORGNACH</dc:creator>
  <cp:lastModifiedBy>oit</cp:lastModifiedBy>
  <cp:revision>8</cp:revision>
  <cp:lastPrinted>2024-07-19T09:18:00Z</cp:lastPrinted>
  <dcterms:created xsi:type="dcterms:W3CDTF">2024-07-19T05:45:00Z</dcterms:created>
  <dcterms:modified xsi:type="dcterms:W3CDTF">2025-07-10T11:14:00Z</dcterms:modified>
</cp:coreProperties>
</file>